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E4" w:rsidRDefault="00975CE4" w:rsidP="00975CE4">
      <w:pPr>
        <w:pStyle w:val="Tekstpodstawowy"/>
        <w:rPr>
          <w:sz w:val="22"/>
        </w:rPr>
      </w:pPr>
    </w:p>
    <w:p w:rsidR="00975CE4" w:rsidRDefault="00975CE4" w:rsidP="00975CE4">
      <w:pPr>
        <w:pStyle w:val="Tekstpodstawowy"/>
        <w:jc w:val="center"/>
        <w:rPr>
          <w:rFonts w:ascii="Tahoma" w:hAnsi="Tahoma"/>
          <w:b/>
          <w:sz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8660"/>
      </w:tblGrid>
      <w:tr w:rsidR="00975CE4" w:rsidTr="009F3BA8">
        <w:trPr>
          <w:trHeight w:val="1680"/>
        </w:trPr>
        <w:tc>
          <w:tcPr>
            <w:tcW w:w="165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</w:tcPr>
          <w:p w:rsidR="00975CE4" w:rsidRDefault="00975CE4" w:rsidP="009F3BA8">
            <w:pPr>
              <w:pStyle w:val="Tekstpodstawowy"/>
              <w:snapToGrid w:val="0"/>
              <w:rPr>
                <w:rFonts w:ascii="Tahoma" w:hAnsi="Tahoma"/>
                <w:b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E309E7E" wp14:editId="0A3D3FAA">
                  <wp:extent cx="838200" cy="8858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</w:tcPr>
          <w:p w:rsidR="00975CE4" w:rsidRDefault="00975CE4" w:rsidP="009F3BA8">
            <w:pPr>
              <w:pStyle w:val="Tekstpodstawowy"/>
              <w:snapToGrid w:val="0"/>
              <w:rPr>
                <w:rFonts w:ascii="Tahoma" w:hAnsi="Tahoma"/>
                <w:b/>
                <w:sz w:val="22"/>
              </w:rPr>
            </w:pPr>
          </w:p>
          <w:p w:rsidR="00975CE4" w:rsidRDefault="00975CE4" w:rsidP="009F3BA8">
            <w:pPr>
              <w:pStyle w:val="Tekstpodstawowy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Gdańskie Towarzystwo</w:t>
            </w:r>
          </w:p>
          <w:p w:rsidR="00975CE4" w:rsidRDefault="00975CE4" w:rsidP="009F3BA8">
            <w:pPr>
              <w:pStyle w:val="Tekstpodstawowy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Budownictwa Społecznego Sp. z o.o.</w:t>
            </w:r>
          </w:p>
          <w:p w:rsidR="00975CE4" w:rsidRDefault="00975CE4" w:rsidP="009F3BA8">
            <w:pPr>
              <w:pStyle w:val="Tekstpodstawowy"/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FB6CA4" w:rsidRDefault="00975CE4" w:rsidP="00975CE4">
      <w:pPr>
        <w:jc w:val="center"/>
        <w:rPr>
          <w:sz w:val="24"/>
          <w:szCs w:val="24"/>
        </w:rPr>
      </w:pPr>
      <w:r w:rsidRPr="000678C6">
        <w:rPr>
          <w:sz w:val="24"/>
          <w:szCs w:val="24"/>
        </w:rPr>
        <w:t>Warunki jakie musi spełniać kandydat na najemcę lokalu należącego  do Gdańskiego Towarzystwa Budownictwa Społecznego Sp. z o.o.</w:t>
      </w:r>
    </w:p>
    <w:p w:rsidR="00975CE4" w:rsidRPr="000678C6" w:rsidRDefault="003026FD" w:rsidP="00975C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93446" w:rsidRPr="00593446">
        <w:rPr>
          <w:sz w:val="24"/>
          <w:szCs w:val="24"/>
          <w:u w:val="single"/>
        </w:rPr>
        <w:t xml:space="preserve">obowiązujące od 21.11.2019r. do </w:t>
      </w:r>
      <w:r w:rsidR="001F33AE">
        <w:rPr>
          <w:sz w:val="24"/>
          <w:szCs w:val="24"/>
          <w:u w:val="single"/>
        </w:rPr>
        <w:t>20.11.</w:t>
      </w:r>
      <w:r w:rsidRPr="00593446">
        <w:rPr>
          <w:sz w:val="24"/>
          <w:szCs w:val="24"/>
          <w:u w:val="single"/>
        </w:rPr>
        <w:t>2020</w:t>
      </w:r>
      <w:r w:rsidR="00593446" w:rsidRPr="00593446">
        <w:rPr>
          <w:sz w:val="24"/>
          <w:szCs w:val="24"/>
          <w:u w:val="single"/>
        </w:rPr>
        <w:t>r.</w:t>
      </w:r>
      <w:r w:rsidR="00FA552E">
        <w:rPr>
          <w:sz w:val="24"/>
          <w:szCs w:val="24"/>
        </w:rPr>
        <w:t>)</w:t>
      </w:r>
    </w:p>
    <w:p w:rsidR="00975CE4" w:rsidRDefault="00975CE4" w:rsidP="00975CE4">
      <w:pPr>
        <w:pStyle w:val="Tekstpodstawowy"/>
        <w:rPr>
          <w:sz w:val="22"/>
        </w:rPr>
      </w:pPr>
    </w:p>
    <w:p w:rsidR="00975CE4" w:rsidRDefault="00975CE4" w:rsidP="00975CE4">
      <w:pPr>
        <w:pStyle w:val="Tekstpodstawowy"/>
        <w:ind w:firstLine="708"/>
        <w:rPr>
          <w:b/>
          <w:sz w:val="22"/>
          <w:u w:val="single"/>
        </w:rPr>
      </w:pPr>
      <w:r>
        <w:rPr>
          <w:b/>
          <w:sz w:val="22"/>
        </w:rPr>
        <w:t>„Najemca”</w:t>
      </w:r>
      <w:r>
        <w:rPr>
          <w:sz w:val="22"/>
        </w:rPr>
        <w:t xml:space="preserve"> lokalu (wskazany przez „partycypującego” albo Prezydenta Miasta Gdańska) </w:t>
      </w:r>
      <w:r w:rsidR="00280C27">
        <w:rPr>
          <w:sz w:val="22"/>
        </w:rPr>
        <w:br/>
      </w:r>
      <w:r>
        <w:rPr>
          <w:sz w:val="22"/>
        </w:rPr>
        <w:t xml:space="preserve">na dzień podpisania umowy najmu musi spełniać następujące </w:t>
      </w:r>
      <w:r>
        <w:rPr>
          <w:b/>
          <w:sz w:val="22"/>
          <w:u w:val="single"/>
        </w:rPr>
        <w:t>warunki:</w:t>
      </w:r>
    </w:p>
    <w:p w:rsidR="00975CE4" w:rsidRDefault="00B1116F" w:rsidP="00975CE4">
      <w:pPr>
        <w:pStyle w:val="Tekstpodstawowy"/>
        <w:numPr>
          <w:ilvl w:val="0"/>
          <w:numId w:val="9"/>
        </w:numPr>
        <w:ind w:left="357" w:hanging="357"/>
        <w:rPr>
          <w:sz w:val="22"/>
        </w:rPr>
      </w:pPr>
      <w:r>
        <w:rPr>
          <w:sz w:val="22"/>
        </w:rPr>
        <w:t>zamieszki</w:t>
      </w:r>
      <w:r w:rsidR="003026FD">
        <w:rPr>
          <w:sz w:val="22"/>
        </w:rPr>
        <w:t>wać</w:t>
      </w:r>
      <w:r w:rsidR="00975CE4">
        <w:rPr>
          <w:sz w:val="22"/>
        </w:rPr>
        <w:t xml:space="preserve"> w Gdańsku lub pracować na terenie miasta Gdańska,</w:t>
      </w:r>
    </w:p>
    <w:p w:rsidR="00975CE4" w:rsidRPr="00975CE4" w:rsidRDefault="00975CE4" w:rsidP="00975CE4">
      <w:pPr>
        <w:pStyle w:val="Tekstpodstawowy"/>
        <w:numPr>
          <w:ilvl w:val="0"/>
          <w:numId w:val="9"/>
        </w:numPr>
        <w:ind w:left="357" w:hanging="357"/>
        <w:rPr>
          <w:sz w:val="22"/>
        </w:rPr>
      </w:pPr>
      <w:r>
        <w:rPr>
          <w:sz w:val="22"/>
        </w:rPr>
        <w:t>nie posiadać tytułu prawnego do innego lokalu mieszkalnego</w:t>
      </w:r>
      <w:r w:rsidR="00593446">
        <w:rPr>
          <w:sz w:val="22"/>
        </w:rPr>
        <w:t xml:space="preserve"> w Gdańsku</w:t>
      </w:r>
      <w:r>
        <w:rPr>
          <w:sz w:val="22"/>
        </w:rPr>
        <w:t xml:space="preserve"> (osoby wskazane przez najemcę do wspólnego zamieszkania również nie mogą posiadać tytułu </w:t>
      </w:r>
      <w:r w:rsidR="00280C27">
        <w:rPr>
          <w:sz w:val="22"/>
        </w:rPr>
        <w:t>prawnego do lokalu mieszkalnego</w:t>
      </w:r>
      <w:r>
        <w:rPr>
          <w:sz w:val="22"/>
        </w:rPr>
        <w:t>),</w:t>
      </w:r>
    </w:p>
    <w:p w:rsidR="00975CE4" w:rsidRDefault="00975CE4" w:rsidP="00975CE4">
      <w:pPr>
        <w:pStyle w:val="Tekstpodstawowy"/>
        <w:rPr>
          <w:sz w:val="22"/>
        </w:rPr>
      </w:pPr>
      <w:r>
        <w:rPr>
          <w:sz w:val="22"/>
        </w:rPr>
        <w:t xml:space="preserve">3) dochód gospodarstwa domowego w roku poprzedzającym rok, w którym zawierana jest umowa najmu lokalu mieszkalnego, </w:t>
      </w:r>
      <w:r w:rsidRPr="009E3E2A">
        <w:rPr>
          <w:b/>
          <w:sz w:val="28"/>
          <w:szCs w:val="28"/>
          <w:u w:val="single"/>
        </w:rPr>
        <w:t>nie może przekraczać</w:t>
      </w:r>
      <w:r>
        <w:rPr>
          <w:sz w:val="22"/>
        </w:rPr>
        <w:t>:</w:t>
      </w:r>
    </w:p>
    <w:p w:rsidR="00975CE4" w:rsidRDefault="00975CE4" w:rsidP="00975CE4">
      <w:pPr>
        <w:pStyle w:val="Tekstpodstawowy"/>
        <w:numPr>
          <w:ilvl w:val="0"/>
          <w:numId w:val="12"/>
        </w:numPr>
        <w:rPr>
          <w:sz w:val="22"/>
        </w:rPr>
      </w:pPr>
      <w:r w:rsidRPr="007F052E">
        <w:rPr>
          <w:b/>
          <w:sz w:val="22"/>
          <w:u w:val="single"/>
        </w:rPr>
        <w:t>dla lokali mieszkalnych z partycypacją</w:t>
      </w:r>
      <w:r>
        <w:rPr>
          <w:sz w:val="22"/>
        </w:rPr>
        <w:t xml:space="preserve"> - 1,3 ostatnio ogłoszonego przeciętnego miesięcznego wynagrodzenia brutto w gospodarce narodowej w województwach </w:t>
      </w:r>
      <w:r w:rsidR="00280C27">
        <w:rPr>
          <w:sz w:val="22"/>
        </w:rPr>
        <w:br/>
      </w:r>
      <w:r>
        <w:rPr>
          <w:sz w:val="22"/>
        </w:rPr>
        <w:t>nie więcej niż:</w:t>
      </w:r>
    </w:p>
    <w:p w:rsidR="00975CE4" w:rsidRDefault="00975CE4" w:rsidP="00975CE4">
      <w:pPr>
        <w:pStyle w:val="Tekstpodstawowy"/>
        <w:numPr>
          <w:ilvl w:val="1"/>
          <w:numId w:val="9"/>
        </w:numPr>
        <w:ind w:left="1304" w:hanging="1020"/>
        <w:rPr>
          <w:sz w:val="22"/>
        </w:rPr>
      </w:pPr>
      <w:r>
        <w:rPr>
          <w:sz w:val="22"/>
        </w:rPr>
        <w:t xml:space="preserve">o 20 % w jednoosobowym gospodarstwie domowym, </w:t>
      </w:r>
    </w:p>
    <w:p w:rsidR="00975CE4" w:rsidRDefault="00975CE4" w:rsidP="00975CE4">
      <w:pPr>
        <w:pStyle w:val="Tekstpodstawowy"/>
        <w:numPr>
          <w:ilvl w:val="1"/>
          <w:numId w:val="9"/>
        </w:numPr>
        <w:ind w:left="1304" w:hanging="1020"/>
        <w:rPr>
          <w:sz w:val="22"/>
        </w:rPr>
      </w:pPr>
      <w:r>
        <w:rPr>
          <w:sz w:val="22"/>
        </w:rPr>
        <w:t xml:space="preserve">o 80 % w dwuosobowym gospodarstwie domowym, </w:t>
      </w:r>
    </w:p>
    <w:p w:rsidR="00975CE4" w:rsidRDefault="00975CE4" w:rsidP="00975CE4">
      <w:pPr>
        <w:pStyle w:val="Tekstpodstawowy"/>
        <w:numPr>
          <w:ilvl w:val="1"/>
          <w:numId w:val="9"/>
        </w:numPr>
        <w:ind w:left="1304" w:hanging="1020"/>
        <w:rPr>
          <w:sz w:val="22"/>
        </w:rPr>
      </w:pPr>
      <w:r>
        <w:rPr>
          <w:sz w:val="22"/>
        </w:rPr>
        <w:t xml:space="preserve">o dalsze 40 % na każdą dodatkową osobę w gospodarstwie domowym o większej liczbie osób. </w:t>
      </w:r>
    </w:p>
    <w:p w:rsidR="00975CE4" w:rsidRDefault="00975CE4" w:rsidP="00975CE4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F3D10" w:rsidRDefault="005F3D10" w:rsidP="005F3D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Przykład:</w:t>
      </w:r>
      <w:r>
        <w:rPr>
          <w:rFonts w:ascii="Times New Roman" w:hAnsi="Times New Roman" w:cs="Times New Roman"/>
          <w:i/>
          <w:sz w:val="20"/>
          <w:szCs w:val="20"/>
        </w:rPr>
        <w:t xml:space="preserve"> Przeciętne miesięczne wynagrodzenie brutto w gospodarce narodowej w woj. pomorskim w 201</w:t>
      </w:r>
      <w:r w:rsidR="000153BD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r. wynosiło </w:t>
      </w:r>
      <w:r w:rsidR="005E69D2">
        <w:rPr>
          <w:rFonts w:ascii="Times New Roman" w:hAnsi="Times New Roman" w:cs="Times New Roman"/>
          <w:i/>
          <w:sz w:val="20"/>
          <w:szCs w:val="20"/>
        </w:rPr>
        <w:t>4</w:t>
      </w:r>
      <w:r w:rsidR="009A0934">
        <w:rPr>
          <w:rFonts w:ascii="Times New Roman" w:hAnsi="Times New Roman" w:cs="Times New Roman"/>
          <w:i/>
          <w:sz w:val="20"/>
          <w:szCs w:val="20"/>
        </w:rPr>
        <w:t>.</w:t>
      </w:r>
      <w:r w:rsidR="000153BD">
        <w:rPr>
          <w:rFonts w:ascii="Times New Roman" w:hAnsi="Times New Roman" w:cs="Times New Roman"/>
          <w:i/>
          <w:sz w:val="20"/>
          <w:szCs w:val="20"/>
        </w:rPr>
        <w:t>506,18</w:t>
      </w:r>
      <w:r>
        <w:rPr>
          <w:rFonts w:ascii="Times New Roman" w:hAnsi="Times New Roman" w:cs="Times New Roman"/>
          <w:i/>
          <w:sz w:val="20"/>
          <w:szCs w:val="20"/>
        </w:rPr>
        <w:t xml:space="preserve"> zł. Zwiększamy dochód wskaźnikiem 1,3;</w:t>
      </w:r>
      <w:r w:rsidR="000153BD">
        <w:rPr>
          <w:rFonts w:ascii="Times New Roman" w:hAnsi="Times New Roman" w:cs="Times New Roman"/>
          <w:i/>
          <w:sz w:val="20"/>
          <w:szCs w:val="20"/>
        </w:rPr>
        <w:t>4</w:t>
      </w:r>
      <w:r w:rsidR="009A0934">
        <w:rPr>
          <w:rFonts w:ascii="Times New Roman" w:hAnsi="Times New Roman" w:cs="Times New Roman"/>
          <w:i/>
          <w:sz w:val="20"/>
          <w:szCs w:val="20"/>
        </w:rPr>
        <w:t>.</w:t>
      </w:r>
      <w:r w:rsidR="000153BD">
        <w:rPr>
          <w:rFonts w:ascii="Times New Roman" w:hAnsi="Times New Roman" w:cs="Times New Roman"/>
          <w:i/>
          <w:sz w:val="20"/>
          <w:szCs w:val="20"/>
        </w:rPr>
        <w:t>506,18</w:t>
      </w:r>
      <w:r>
        <w:rPr>
          <w:rFonts w:ascii="Times New Roman" w:hAnsi="Times New Roman" w:cs="Times New Roman"/>
          <w:i/>
          <w:sz w:val="20"/>
          <w:szCs w:val="20"/>
        </w:rPr>
        <w:t xml:space="preserve"> x </w:t>
      </w:r>
      <w:r>
        <w:rPr>
          <w:rFonts w:ascii="Times New Roman" w:hAnsi="Times New Roman" w:cs="Times New Roman"/>
          <w:b/>
          <w:i/>
          <w:sz w:val="20"/>
          <w:szCs w:val="20"/>
        </w:rPr>
        <w:t>1,3</w:t>
      </w:r>
      <w:r>
        <w:rPr>
          <w:rFonts w:ascii="Times New Roman" w:hAnsi="Times New Roman" w:cs="Times New Roman"/>
          <w:i/>
          <w:sz w:val="20"/>
          <w:szCs w:val="20"/>
        </w:rPr>
        <w:t xml:space="preserve"> = 5.</w:t>
      </w:r>
      <w:r w:rsidR="009F7BF9">
        <w:rPr>
          <w:rFonts w:ascii="Times New Roman" w:hAnsi="Times New Roman" w:cs="Times New Roman"/>
          <w:i/>
          <w:sz w:val="20"/>
          <w:szCs w:val="20"/>
        </w:rPr>
        <w:t>858,03</w:t>
      </w:r>
      <w:r>
        <w:rPr>
          <w:rFonts w:ascii="Times New Roman" w:hAnsi="Times New Roman" w:cs="Times New Roman"/>
          <w:i/>
          <w:sz w:val="20"/>
          <w:szCs w:val="20"/>
        </w:rPr>
        <w:t xml:space="preserve"> zł.</w:t>
      </w:r>
    </w:p>
    <w:p w:rsidR="005F3D10" w:rsidRDefault="005F3D10" w:rsidP="005F3D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 xml:space="preserve">Maksymalny miesięczny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 xml:space="preserve">dochód gospodarstwa jednoosobowego wynosi: </w:t>
      </w:r>
      <w:r w:rsidR="009F7BF9">
        <w:rPr>
          <w:i/>
          <w:sz w:val="20"/>
        </w:rPr>
        <w:t xml:space="preserve">5.858,03 </w:t>
      </w:r>
      <w:r>
        <w:rPr>
          <w:i/>
          <w:sz w:val="20"/>
        </w:rPr>
        <w:t>zł</w:t>
      </w:r>
      <w:r w:rsidR="000153BD">
        <w:rPr>
          <w:i/>
          <w:sz w:val="20"/>
        </w:rPr>
        <w:t xml:space="preserve">  x 120% =</w:t>
      </w:r>
      <w:r w:rsidR="009F7BF9">
        <w:rPr>
          <w:b/>
          <w:i/>
          <w:sz w:val="20"/>
        </w:rPr>
        <w:t>7.029,64</w:t>
      </w:r>
      <w:r>
        <w:rPr>
          <w:b/>
          <w:i/>
          <w:sz w:val="20"/>
        </w:rPr>
        <w:t xml:space="preserve"> zł, </w:t>
      </w:r>
      <w:r>
        <w:rPr>
          <w:i/>
          <w:sz w:val="20"/>
          <w:u w:val="single"/>
        </w:rPr>
        <w:t>roczny</w:t>
      </w:r>
      <w:r w:rsidR="000153BD">
        <w:rPr>
          <w:b/>
          <w:i/>
          <w:sz w:val="20"/>
          <w:u w:val="single"/>
        </w:rPr>
        <w:t xml:space="preserve"> 84.355,</w:t>
      </w:r>
      <w:r w:rsidR="009F7BF9">
        <w:rPr>
          <w:b/>
          <w:i/>
          <w:sz w:val="20"/>
          <w:u w:val="single"/>
        </w:rPr>
        <w:t>68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dwuosobowego: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 x 180% = </w:t>
      </w:r>
      <w:r w:rsidR="000153BD">
        <w:rPr>
          <w:b/>
          <w:i/>
          <w:sz w:val="20"/>
        </w:rPr>
        <w:t>10.544,4</w:t>
      </w:r>
      <w:r w:rsidR="009F7BF9">
        <w:rPr>
          <w:b/>
          <w:i/>
          <w:sz w:val="20"/>
        </w:rPr>
        <w:t>5</w:t>
      </w:r>
      <w:r>
        <w:rPr>
          <w:b/>
          <w:i/>
          <w:sz w:val="20"/>
        </w:rPr>
        <w:t xml:space="preserve"> zł</w:t>
      </w:r>
      <w:r w:rsidR="000153BD">
        <w:rPr>
          <w:i/>
          <w:sz w:val="20"/>
        </w:rPr>
        <w:t xml:space="preserve">, czyli </w:t>
      </w:r>
      <w:r w:rsidR="000153BD">
        <w:rPr>
          <w:b/>
          <w:i/>
          <w:sz w:val="20"/>
        </w:rPr>
        <w:t>5.272,2</w:t>
      </w:r>
      <w:r w:rsidR="007E410F">
        <w:rPr>
          <w:b/>
          <w:i/>
          <w:sz w:val="20"/>
        </w:rPr>
        <w:t>3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 w:rsidR="000153BD">
        <w:rPr>
          <w:b/>
          <w:i/>
          <w:sz w:val="20"/>
          <w:u w:val="single"/>
        </w:rPr>
        <w:t>126.533,</w:t>
      </w:r>
      <w:r w:rsidR="007E410F">
        <w:rPr>
          <w:b/>
          <w:i/>
          <w:sz w:val="20"/>
          <w:u w:val="single"/>
        </w:rPr>
        <w:t>40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trzyosobowego wynosi: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 x 220% = </w:t>
      </w:r>
      <w:r>
        <w:rPr>
          <w:b/>
          <w:i/>
          <w:sz w:val="20"/>
        </w:rPr>
        <w:t>1</w:t>
      </w:r>
      <w:r w:rsidR="005E69D2">
        <w:rPr>
          <w:b/>
          <w:i/>
          <w:sz w:val="20"/>
        </w:rPr>
        <w:t>2.</w:t>
      </w:r>
      <w:r w:rsidR="000153BD">
        <w:rPr>
          <w:b/>
          <w:i/>
          <w:sz w:val="20"/>
        </w:rPr>
        <w:t>887,6</w:t>
      </w:r>
      <w:r w:rsidR="007E410F">
        <w:rPr>
          <w:b/>
          <w:i/>
          <w:sz w:val="20"/>
        </w:rPr>
        <w:t>7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 w:rsidR="005E69D2">
        <w:rPr>
          <w:b/>
          <w:i/>
          <w:sz w:val="20"/>
        </w:rPr>
        <w:t>4.</w:t>
      </w:r>
      <w:r w:rsidR="000153BD">
        <w:rPr>
          <w:b/>
          <w:i/>
          <w:sz w:val="20"/>
        </w:rPr>
        <w:t>295,</w:t>
      </w:r>
      <w:r w:rsidR="007E410F">
        <w:rPr>
          <w:b/>
          <w:i/>
          <w:sz w:val="20"/>
        </w:rPr>
        <w:t>89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</w:t>
      </w:r>
      <w:r w:rsidR="000153BD">
        <w:rPr>
          <w:b/>
          <w:i/>
          <w:sz w:val="20"/>
          <w:u w:val="single"/>
        </w:rPr>
        <w:t>54.652,</w:t>
      </w:r>
      <w:r w:rsidR="007E410F">
        <w:rPr>
          <w:b/>
          <w:i/>
          <w:sz w:val="20"/>
          <w:u w:val="single"/>
        </w:rPr>
        <w:t>04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czteroosobowego wynosi: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x 260% =</w:t>
      </w:r>
      <w:r>
        <w:rPr>
          <w:b/>
          <w:i/>
          <w:sz w:val="20"/>
        </w:rPr>
        <w:t>1</w:t>
      </w:r>
      <w:r w:rsidR="000153BD">
        <w:rPr>
          <w:b/>
          <w:i/>
          <w:sz w:val="20"/>
        </w:rPr>
        <w:t>5.230,</w:t>
      </w:r>
      <w:r w:rsidR="007E410F">
        <w:rPr>
          <w:b/>
          <w:i/>
          <w:sz w:val="20"/>
        </w:rPr>
        <w:t>88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 w:rsidR="000153BD">
        <w:rPr>
          <w:b/>
          <w:i/>
          <w:sz w:val="20"/>
        </w:rPr>
        <w:t>3.807,7</w:t>
      </w:r>
      <w:r w:rsidR="007E410F">
        <w:rPr>
          <w:b/>
          <w:i/>
          <w:sz w:val="20"/>
        </w:rPr>
        <w:t>2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</w:t>
      </w:r>
      <w:r w:rsidR="000153BD">
        <w:rPr>
          <w:b/>
          <w:i/>
          <w:sz w:val="20"/>
          <w:u w:val="single"/>
        </w:rPr>
        <w:t>82.770,</w:t>
      </w:r>
      <w:r w:rsidR="007E410F">
        <w:rPr>
          <w:b/>
          <w:i/>
          <w:sz w:val="20"/>
          <w:u w:val="single"/>
        </w:rPr>
        <w:t>56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pięcioosobowego wynosi: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x 300% =</w:t>
      </w:r>
      <w:r w:rsidR="006420D2">
        <w:rPr>
          <w:b/>
          <w:i/>
          <w:sz w:val="20"/>
        </w:rPr>
        <w:t>1</w:t>
      </w:r>
      <w:r w:rsidR="000153BD">
        <w:rPr>
          <w:b/>
          <w:i/>
          <w:sz w:val="20"/>
        </w:rPr>
        <w:t>7.574,</w:t>
      </w:r>
      <w:r w:rsidR="007E410F">
        <w:rPr>
          <w:b/>
          <w:i/>
          <w:sz w:val="20"/>
        </w:rPr>
        <w:t>09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>
        <w:rPr>
          <w:b/>
          <w:i/>
          <w:sz w:val="20"/>
        </w:rPr>
        <w:t>3.</w:t>
      </w:r>
      <w:r w:rsidR="000153BD">
        <w:rPr>
          <w:b/>
          <w:i/>
          <w:sz w:val="20"/>
        </w:rPr>
        <w:t>514,8</w:t>
      </w:r>
      <w:r w:rsidR="007E410F">
        <w:rPr>
          <w:b/>
          <w:i/>
          <w:sz w:val="20"/>
        </w:rPr>
        <w:t>2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 w:rsidR="000153BD">
        <w:rPr>
          <w:b/>
          <w:i/>
          <w:sz w:val="20"/>
          <w:u w:val="single"/>
        </w:rPr>
        <w:t>210.889,</w:t>
      </w:r>
      <w:r w:rsidR="007E410F">
        <w:rPr>
          <w:b/>
          <w:i/>
          <w:sz w:val="20"/>
          <w:u w:val="single"/>
        </w:rPr>
        <w:t>08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sześcioosobowego wynosi: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 x 340% =</w:t>
      </w:r>
      <w:r>
        <w:rPr>
          <w:b/>
          <w:i/>
          <w:sz w:val="20"/>
        </w:rPr>
        <w:t>1</w:t>
      </w:r>
      <w:r w:rsidR="000153BD">
        <w:rPr>
          <w:b/>
          <w:i/>
          <w:sz w:val="20"/>
        </w:rPr>
        <w:t>9.917,</w:t>
      </w:r>
      <w:r w:rsidR="007E410F">
        <w:rPr>
          <w:b/>
          <w:i/>
          <w:sz w:val="20"/>
        </w:rPr>
        <w:t>30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 w:rsidR="006420D2">
        <w:rPr>
          <w:b/>
          <w:i/>
          <w:sz w:val="20"/>
        </w:rPr>
        <w:t>3.</w:t>
      </w:r>
      <w:r w:rsidR="009A0934">
        <w:rPr>
          <w:b/>
          <w:i/>
          <w:sz w:val="20"/>
        </w:rPr>
        <w:t>319,5</w:t>
      </w:r>
      <w:r w:rsidR="007E410F">
        <w:rPr>
          <w:b/>
          <w:i/>
          <w:sz w:val="20"/>
        </w:rPr>
        <w:t>5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</w:t>
      </w:r>
      <w:r>
        <w:rPr>
          <w:i/>
          <w:sz w:val="20"/>
          <w:u w:val="single"/>
        </w:rPr>
        <w:t xml:space="preserve"> roczny </w:t>
      </w:r>
      <w:r>
        <w:rPr>
          <w:b/>
          <w:i/>
          <w:sz w:val="20"/>
          <w:u w:val="single"/>
        </w:rPr>
        <w:t>2</w:t>
      </w:r>
      <w:r w:rsidR="009A0934">
        <w:rPr>
          <w:b/>
          <w:i/>
          <w:sz w:val="20"/>
          <w:u w:val="single"/>
        </w:rPr>
        <w:t>39.00</w:t>
      </w:r>
      <w:r w:rsidR="007E410F">
        <w:rPr>
          <w:b/>
          <w:i/>
          <w:sz w:val="20"/>
          <w:u w:val="single"/>
        </w:rPr>
        <w:t>7,60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6"/>
        </w:numPr>
        <w:rPr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siedmioosobowego wynosi: </w:t>
      </w:r>
      <w:r w:rsidR="009F7BF9">
        <w:rPr>
          <w:i/>
          <w:sz w:val="20"/>
        </w:rPr>
        <w:t>5.858,03</w:t>
      </w:r>
      <w:r>
        <w:rPr>
          <w:i/>
          <w:sz w:val="20"/>
        </w:rPr>
        <w:t xml:space="preserve"> zł  x 380% =</w:t>
      </w:r>
      <w:r w:rsidR="006420D2">
        <w:rPr>
          <w:b/>
          <w:i/>
          <w:sz w:val="20"/>
        </w:rPr>
        <w:t>2</w:t>
      </w:r>
      <w:r w:rsidR="009A0934">
        <w:rPr>
          <w:b/>
          <w:i/>
          <w:sz w:val="20"/>
        </w:rPr>
        <w:t>2.260,5</w:t>
      </w:r>
      <w:r w:rsidR="007E410F">
        <w:rPr>
          <w:b/>
          <w:i/>
          <w:sz w:val="20"/>
        </w:rPr>
        <w:t>1</w:t>
      </w:r>
      <w:r>
        <w:rPr>
          <w:b/>
          <w:i/>
          <w:sz w:val="20"/>
        </w:rPr>
        <w:t xml:space="preserve"> zł</w:t>
      </w:r>
      <w:r w:rsidR="009A0934">
        <w:rPr>
          <w:i/>
          <w:sz w:val="20"/>
        </w:rPr>
        <w:t xml:space="preserve"> czyli </w:t>
      </w:r>
      <w:r w:rsidR="009A0934" w:rsidRPr="009A0934">
        <w:rPr>
          <w:b/>
          <w:i/>
          <w:sz w:val="20"/>
        </w:rPr>
        <w:t>3.180,0</w:t>
      </w:r>
      <w:r w:rsidR="007E410F">
        <w:rPr>
          <w:b/>
          <w:i/>
          <w:sz w:val="20"/>
        </w:rPr>
        <w:t>7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</w:t>
      </w:r>
      <w:r>
        <w:rPr>
          <w:i/>
          <w:sz w:val="20"/>
          <w:u w:val="single"/>
        </w:rPr>
        <w:t xml:space="preserve">, roczny </w:t>
      </w:r>
      <w:r>
        <w:rPr>
          <w:b/>
          <w:i/>
          <w:sz w:val="20"/>
          <w:u w:val="single"/>
        </w:rPr>
        <w:t>2</w:t>
      </w:r>
      <w:r w:rsidR="009A0934">
        <w:rPr>
          <w:b/>
          <w:i/>
          <w:sz w:val="20"/>
          <w:u w:val="single"/>
        </w:rPr>
        <w:t>6</w:t>
      </w:r>
      <w:r w:rsidR="007E410F">
        <w:rPr>
          <w:b/>
          <w:i/>
          <w:sz w:val="20"/>
          <w:u w:val="single"/>
        </w:rPr>
        <w:t>7.126,1</w:t>
      </w:r>
      <w:r w:rsidR="009A0934">
        <w:rPr>
          <w:b/>
          <w:i/>
          <w:sz w:val="20"/>
          <w:u w:val="single"/>
        </w:rPr>
        <w:t>2</w:t>
      </w:r>
      <w:r>
        <w:rPr>
          <w:b/>
          <w:i/>
          <w:sz w:val="20"/>
          <w:u w:val="single"/>
        </w:rPr>
        <w:t xml:space="preserve"> zł</w:t>
      </w:r>
      <w:r>
        <w:rPr>
          <w:i/>
          <w:sz w:val="20"/>
        </w:rPr>
        <w:t>, itd.</w:t>
      </w:r>
    </w:p>
    <w:p w:rsidR="005F3D10" w:rsidRDefault="005F3D10" w:rsidP="005F3D10">
      <w:pPr>
        <w:pStyle w:val="Tekstpodstawowy"/>
        <w:rPr>
          <w:sz w:val="22"/>
        </w:rPr>
      </w:pPr>
    </w:p>
    <w:p w:rsidR="005F3D10" w:rsidRDefault="005F3D10" w:rsidP="005F3D10">
      <w:pPr>
        <w:pStyle w:val="Tekstpodstawowy"/>
        <w:numPr>
          <w:ilvl w:val="0"/>
          <w:numId w:val="17"/>
        </w:numPr>
        <w:rPr>
          <w:sz w:val="22"/>
        </w:rPr>
      </w:pPr>
      <w:r>
        <w:rPr>
          <w:b/>
          <w:sz w:val="22"/>
          <w:u w:val="single"/>
        </w:rPr>
        <w:t>dla lokali mieszkalnych bez partycypacji</w:t>
      </w:r>
      <w:r>
        <w:rPr>
          <w:sz w:val="22"/>
        </w:rPr>
        <w:t xml:space="preserve"> – iloczynu współczynnika 1,2 i ostatnio ogłoszonego przeciętnego miesięcznego wynagrodzenia brutto w gospodarce narodowej </w:t>
      </w:r>
      <w:r>
        <w:rPr>
          <w:sz w:val="22"/>
        </w:rPr>
        <w:br/>
        <w:t>w województwach, nie przekracza:</w:t>
      </w:r>
    </w:p>
    <w:p w:rsidR="005F3D10" w:rsidRDefault="008D703F" w:rsidP="005F3D10">
      <w:pPr>
        <w:pStyle w:val="Tekstpodstawowy"/>
        <w:numPr>
          <w:ilvl w:val="1"/>
          <w:numId w:val="18"/>
        </w:numPr>
        <w:rPr>
          <w:sz w:val="22"/>
        </w:rPr>
      </w:pPr>
      <w:r>
        <w:rPr>
          <w:sz w:val="22"/>
        </w:rPr>
        <w:t>110</w:t>
      </w:r>
      <w:r w:rsidR="005F3D10">
        <w:rPr>
          <w:sz w:val="22"/>
        </w:rPr>
        <w:t xml:space="preserve"> % w jednoosobowym gospodarstwie domowym, </w:t>
      </w:r>
    </w:p>
    <w:p w:rsidR="005F3D10" w:rsidRDefault="005F3D10" w:rsidP="005F3D10">
      <w:pPr>
        <w:pStyle w:val="Tekstpodstawowy"/>
        <w:numPr>
          <w:ilvl w:val="1"/>
          <w:numId w:val="18"/>
        </w:numPr>
        <w:rPr>
          <w:sz w:val="22"/>
        </w:rPr>
      </w:pPr>
      <w:r>
        <w:rPr>
          <w:sz w:val="22"/>
        </w:rPr>
        <w:t>1</w:t>
      </w:r>
      <w:r w:rsidR="008D703F">
        <w:rPr>
          <w:sz w:val="22"/>
        </w:rPr>
        <w:t>65</w:t>
      </w:r>
      <w:r>
        <w:rPr>
          <w:sz w:val="22"/>
        </w:rPr>
        <w:t xml:space="preserve"> % w dwuosobowym gospodarstwie domowym, </w:t>
      </w:r>
    </w:p>
    <w:p w:rsidR="005F3D10" w:rsidRDefault="008D703F" w:rsidP="005F3D10">
      <w:pPr>
        <w:pStyle w:val="Tekstpodstawowy"/>
        <w:numPr>
          <w:ilvl w:val="1"/>
          <w:numId w:val="18"/>
        </w:numPr>
        <w:rPr>
          <w:sz w:val="22"/>
        </w:rPr>
      </w:pPr>
      <w:r>
        <w:rPr>
          <w:sz w:val="22"/>
        </w:rPr>
        <w:t>205</w:t>
      </w:r>
      <w:r w:rsidR="005F3D10">
        <w:rPr>
          <w:sz w:val="22"/>
        </w:rPr>
        <w:t xml:space="preserve"> % w trzyosobowym gospodarstwie domowym,</w:t>
      </w:r>
    </w:p>
    <w:p w:rsidR="005F3D10" w:rsidRDefault="008D703F" w:rsidP="005F3D10">
      <w:pPr>
        <w:pStyle w:val="Tekstpodstawowy"/>
        <w:numPr>
          <w:ilvl w:val="1"/>
          <w:numId w:val="18"/>
        </w:numPr>
        <w:rPr>
          <w:sz w:val="22"/>
        </w:rPr>
      </w:pPr>
      <w:r>
        <w:rPr>
          <w:sz w:val="22"/>
        </w:rPr>
        <w:t>24</w:t>
      </w:r>
      <w:r w:rsidR="005F3D10">
        <w:rPr>
          <w:sz w:val="22"/>
        </w:rPr>
        <w:t>0 % w czteroosobowym gospodarstwie domowym,</w:t>
      </w:r>
    </w:p>
    <w:p w:rsidR="005F3D10" w:rsidRDefault="005F3D10" w:rsidP="005F3D10">
      <w:pPr>
        <w:pStyle w:val="Tekstpodstawowy"/>
        <w:numPr>
          <w:ilvl w:val="1"/>
          <w:numId w:val="18"/>
        </w:numPr>
        <w:rPr>
          <w:sz w:val="22"/>
        </w:rPr>
      </w:pPr>
      <w:r>
        <w:rPr>
          <w:sz w:val="22"/>
        </w:rPr>
        <w:t xml:space="preserve">powiększone o dodatkowe 40 % na każdą kolejną osobę w gospodarstwie domowym. </w:t>
      </w:r>
    </w:p>
    <w:p w:rsidR="005F3D10" w:rsidRDefault="005F3D10" w:rsidP="005F3D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F3D10" w:rsidRDefault="005F3D10" w:rsidP="005F3D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Przykład:</w:t>
      </w:r>
      <w:r>
        <w:rPr>
          <w:rFonts w:ascii="Times New Roman" w:hAnsi="Times New Roman" w:cs="Times New Roman"/>
          <w:i/>
          <w:sz w:val="20"/>
          <w:szCs w:val="20"/>
        </w:rPr>
        <w:t xml:space="preserve"> Przeciętne miesięczne wynagrodzenie brutto w gospodarce narodowej w woj. pomorskim w 201</w:t>
      </w:r>
      <w:r w:rsidR="009A0934">
        <w:rPr>
          <w:rFonts w:ascii="Times New Roman" w:hAnsi="Times New Roman" w:cs="Times New Roman"/>
          <w:i/>
          <w:sz w:val="20"/>
          <w:szCs w:val="20"/>
        </w:rPr>
        <w:t>8</w:t>
      </w:r>
      <w:r w:rsidR="00565E25">
        <w:rPr>
          <w:rFonts w:ascii="Times New Roman" w:hAnsi="Times New Roman" w:cs="Times New Roman"/>
          <w:i/>
          <w:sz w:val="20"/>
          <w:szCs w:val="20"/>
        </w:rPr>
        <w:t>r. wynosiło 4.</w:t>
      </w:r>
      <w:r w:rsidR="009A0934">
        <w:rPr>
          <w:rFonts w:ascii="Times New Roman" w:hAnsi="Times New Roman" w:cs="Times New Roman"/>
          <w:i/>
          <w:sz w:val="20"/>
          <w:szCs w:val="20"/>
        </w:rPr>
        <w:t>506,18</w:t>
      </w:r>
      <w:r>
        <w:rPr>
          <w:rFonts w:ascii="Times New Roman" w:hAnsi="Times New Roman" w:cs="Times New Roman"/>
          <w:i/>
          <w:sz w:val="20"/>
          <w:szCs w:val="20"/>
        </w:rPr>
        <w:t xml:space="preserve"> zł. Zwiększamy dochód wskaźnikiem 1,2; </w:t>
      </w:r>
      <w:r w:rsidR="00565E25">
        <w:rPr>
          <w:rFonts w:ascii="Times New Roman" w:hAnsi="Times New Roman" w:cs="Times New Roman"/>
          <w:i/>
          <w:sz w:val="20"/>
          <w:szCs w:val="20"/>
        </w:rPr>
        <w:t>4.</w:t>
      </w:r>
      <w:r w:rsidR="009A0934">
        <w:rPr>
          <w:rFonts w:ascii="Times New Roman" w:hAnsi="Times New Roman" w:cs="Times New Roman"/>
          <w:i/>
          <w:sz w:val="20"/>
          <w:szCs w:val="20"/>
        </w:rPr>
        <w:t>506,18</w:t>
      </w:r>
      <w:r>
        <w:rPr>
          <w:rFonts w:ascii="Times New Roman" w:hAnsi="Times New Roman" w:cs="Times New Roman"/>
          <w:i/>
          <w:sz w:val="20"/>
          <w:szCs w:val="20"/>
        </w:rPr>
        <w:t xml:space="preserve"> x </w:t>
      </w:r>
      <w:r>
        <w:rPr>
          <w:rFonts w:ascii="Times New Roman" w:hAnsi="Times New Roman" w:cs="Times New Roman"/>
          <w:b/>
          <w:i/>
          <w:sz w:val="20"/>
          <w:szCs w:val="20"/>
        </w:rPr>
        <w:t>1,2</w:t>
      </w:r>
      <w:r w:rsidR="00D61F7B">
        <w:rPr>
          <w:rFonts w:ascii="Times New Roman" w:hAnsi="Times New Roman" w:cs="Times New Roman"/>
          <w:i/>
          <w:sz w:val="20"/>
          <w:szCs w:val="20"/>
        </w:rPr>
        <w:t xml:space="preserve"> = 5.</w:t>
      </w:r>
      <w:r w:rsidR="009A0934">
        <w:rPr>
          <w:rFonts w:ascii="Times New Roman" w:hAnsi="Times New Roman" w:cs="Times New Roman"/>
          <w:i/>
          <w:sz w:val="20"/>
          <w:szCs w:val="20"/>
        </w:rPr>
        <w:t>407,42</w:t>
      </w:r>
      <w:r>
        <w:rPr>
          <w:rFonts w:ascii="Times New Roman" w:hAnsi="Times New Roman" w:cs="Times New Roman"/>
          <w:i/>
          <w:sz w:val="20"/>
          <w:szCs w:val="20"/>
        </w:rPr>
        <w:t xml:space="preserve"> zł.</w:t>
      </w:r>
    </w:p>
    <w:p w:rsidR="005F3D10" w:rsidRDefault="005F3D10" w:rsidP="005F3D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b/>
          <w:i/>
          <w:sz w:val="20"/>
          <w:u w:val="single"/>
        </w:rPr>
        <w:t>Maksymalny miesięczny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</w:rPr>
        <w:t xml:space="preserve">dochód gospodarstwa jednoosobowego wynosi: </w:t>
      </w:r>
      <w:r w:rsidR="009A0934">
        <w:rPr>
          <w:i/>
          <w:sz w:val="20"/>
        </w:rPr>
        <w:t>5.407,42</w:t>
      </w:r>
      <w:r>
        <w:rPr>
          <w:i/>
          <w:sz w:val="20"/>
        </w:rPr>
        <w:t xml:space="preserve"> zł  x </w:t>
      </w:r>
      <w:r w:rsidR="009A0934">
        <w:rPr>
          <w:i/>
          <w:sz w:val="20"/>
        </w:rPr>
        <w:t>110</w:t>
      </w:r>
      <w:r>
        <w:rPr>
          <w:i/>
          <w:sz w:val="20"/>
        </w:rPr>
        <w:t xml:space="preserve">% = </w:t>
      </w:r>
      <w:r w:rsidR="009A0934">
        <w:rPr>
          <w:b/>
          <w:i/>
          <w:sz w:val="20"/>
        </w:rPr>
        <w:t>5.948,1</w:t>
      </w:r>
      <w:r w:rsidR="007E410F">
        <w:rPr>
          <w:b/>
          <w:i/>
          <w:sz w:val="20"/>
        </w:rPr>
        <w:t>6</w:t>
      </w:r>
      <w:r>
        <w:rPr>
          <w:b/>
          <w:i/>
          <w:sz w:val="20"/>
        </w:rPr>
        <w:t xml:space="preserve"> zł,</w:t>
      </w:r>
      <w:r>
        <w:rPr>
          <w:i/>
          <w:sz w:val="20"/>
        </w:rPr>
        <w:t xml:space="preserve"> </w:t>
      </w:r>
      <w:r>
        <w:rPr>
          <w:i/>
          <w:sz w:val="20"/>
          <w:u w:val="single"/>
        </w:rPr>
        <w:t xml:space="preserve">roczny </w:t>
      </w:r>
      <w:r w:rsidR="009A0934">
        <w:rPr>
          <w:b/>
          <w:i/>
          <w:sz w:val="20"/>
          <w:u w:val="single"/>
        </w:rPr>
        <w:t>71.37</w:t>
      </w:r>
      <w:r w:rsidR="007E410F">
        <w:rPr>
          <w:b/>
          <w:i/>
          <w:sz w:val="20"/>
          <w:u w:val="single"/>
        </w:rPr>
        <w:t>7,92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dwuosobowego: </w:t>
      </w:r>
      <w:r w:rsidR="009A0934">
        <w:rPr>
          <w:i/>
          <w:sz w:val="20"/>
        </w:rPr>
        <w:t>5.407,42</w:t>
      </w:r>
      <w:r w:rsidR="006C109A">
        <w:rPr>
          <w:i/>
          <w:sz w:val="20"/>
        </w:rPr>
        <w:t xml:space="preserve"> </w:t>
      </w:r>
      <w:r>
        <w:rPr>
          <w:i/>
          <w:sz w:val="20"/>
        </w:rPr>
        <w:t>zł  x 1</w:t>
      </w:r>
      <w:r w:rsidR="009A0934">
        <w:rPr>
          <w:i/>
          <w:sz w:val="20"/>
        </w:rPr>
        <w:t>65</w:t>
      </w:r>
      <w:r>
        <w:rPr>
          <w:i/>
          <w:sz w:val="20"/>
        </w:rPr>
        <w:t xml:space="preserve">% = </w:t>
      </w:r>
      <w:r w:rsidR="009A0934">
        <w:rPr>
          <w:b/>
          <w:i/>
          <w:sz w:val="20"/>
        </w:rPr>
        <w:t>8.922,2</w:t>
      </w:r>
      <w:r w:rsidR="007E410F">
        <w:rPr>
          <w:b/>
          <w:i/>
          <w:sz w:val="20"/>
        </w:rPr>
        <w:t>4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, </w:t>
      </w:r>
      <w:r w:rsidR="00280C27">
        <w:rPr>
          <w:i/>
          <w:sz w:val="20"/>
        </w:rPr>
        <w:br/>
      </w:r>
      <w:r>
        <w:rPr>
          <w:i/>
          <w:sz w:val="20"/>
        </w:rPr>
        <w:t xml:space="preserve">czyli </w:t>
      </w:r>
      <w:r w:rsidR="009A0934">
        <w:rPr>
          <w:b/>
          <w:i/>
          <w:sz w:val="20"/>
        </w:rPr>
        <w:t>4.461,1</w:t>
      </w:r>
      <w:r w:rsidR="007E410F">
        <w:rPr>
          <w:b/>
          <w:i/>
          <w:sz w:val="20"/>
        </w:rPr>
        <w:t>2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 w:rsidR="009A0934">
        <w:rPr>
          <w:b/>
          <w:i/>
          <w:sz w:val="20"/>
          <w:u w:val="single"/>
        </w:rPr>
        <w:t>107.06</w:t>
      </w:r>
      <w:r w:rsidR="007E410F">
        <w:rPr>
          <w:b/>
          <w:i/>
          <w:sz w:val="20"/>
          <w:u w:val="single"/>
        </w:rPr>
        <w:t>6,88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trzyosobowego wynosi: </w:t>
      </w:r>
      <w:r w:rsidR="009A0934">
        <w:rPr>
          <w:i/>
          <w:sz w:val="20"/>
        </w:rPr>
        <w:t>5.407,42 zł  x 205</w:t>
      </w:r>
      <w:r>
        <w:rPr>
          <w:i/>
          <w:sz w:val="20"/>
        </w:rPr>
        <w:t xml:space="preserve">% = </w:t>
      </w:r>
      <w:r w:rsidR="009A0934">
        <w:rPr>
          <w:b/>
          <w:i/>
          <w:sz w:val="20"/>
        </w:rPr>
        <w:t>11.085,2</w:t>
      </w:r>
      <w:r w:rsidR="007E410F">
        <w:rPr>
          <w:b/>
          <w:i/>
          <w:sz w:val="20"/>
        </w:rPr>
        <w:t>1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, </w:t>
      </w:r>
      <w:r w:rsidR="00280C27">
        <w:rPr>
          <w:i/>
          <w:sz w:val="20"/>
        </w:rPr>
        <w:br/>
      </w:r>
      <w:r>
        <w:rPr>
          <w:i/>
          <w:sz w:val="20"/>
        </w:rPr>
        <w:t xml:space="preserve">czyli </w:t>
      </w:r>
      <w:r w:rsidR="001C51B3">
        <w:rPr>
          <w:b/>
          <w:i/>
          <w:sz w:val="20"/>
        </w:rPr>
        <w:t>3.695,0</w:t>
      </w:r>
      <w:r w:rsidR="007E410F">
        <w:rPr>
          <w:b/>
          <w:i/>
          <w:sz w:val="20"/>
        </w:rPr>
        <w:t>7</w:t>
      </w:r>
      <w:r>
        <w:rPr>
          <w:i/>
          <w:sz w:val="20"/>
        </w:rPr>
        <w:t xml:space="preserve"> 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 w:rsidR="00487B12">
        <w:rPr>
          <w:b/>
          <w:i/>
          <w:sz w:val="20"/>
          <w:u w:val="single"/>
        </w:rPr>
        <w:t>1</w:t>
      </w:r>
      <w:r w:rsidR="001C51B3">
        <w:rPr>
          <w:b/>
          <w:i/>
          <w:sz w:val="20"/>
          <w:u w:val="single"/>
        </w:rPr>
        <w:t>33.022,</w:t>
      </w:r>
      <w:r w:rsidR="007E410F">
        <w:rPr>
          <w:b/>
          <w:i/>
          <w:sz w:val="20"/>
          <w:u w:val="single"/>
        </w:rPr>
        <w:t>52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czteroosobowego wynosi: </w:t>
      </w:r>
      <w:r w:rsidR="009A0934">
        <w:rPr>
          <w:i/>
          <w:sz w:val="20"/>
        </w:rPr>
        <w:t>5.407,42</w:t>
      </w:r>
      <w:r>
        <w:rPr>
          <w:i/>
          <w:sz w:val="20"/>
        </w:rPr>
        <w:t xml:space="preserve"> zł x 2</w:t>
      </w:r>
      <w:r w:rsidR="001C51B3">
        <w:rPr>
          <w:i/>
          <w:sz w:val="20"/>
        </w:rPr>
        <w:t>40</w:t>
      </w:r>
      <w:r>
        <w:rPr>
          <w:i/>
          <w:sz w:val="20"/>
        </w:rPr>
        <w:t>% =</w:t>
      </w:r>
      <w:r w:rsidR="00487B12">
        <w:rPr>
          <w:b/>
          <w:i/>
          <w:sz w:val="20"/>
        </w:rPr>
        <w:t>1</w:t>
      </w:r>
      <w:r w:rsidR="001C51B3">
        <w:rPr>
          <w:b/>
          <w:i/>
          <w:sz w:val="20"/>
        </w:rPr>
        <w:t>2.977,81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, </w:t>
      </w:r>
      <w:r w:rsidR="00280C27">
        <w:rPr>
          <w:i/>
          <w:sz w:val="20"/>
        </w:rPr>
        <w:br/>
      </w:r>
      <w:r>
        <w:rPr>
          <w:i/>
          <w:sz w:val="20"/>
        </w:rPr>
        <w:t xml:space="preserve">czyli </w:t>
      </w:r>
      <w:r w:rsidR="001C51B3">
        <w:rPr>
          <w:b/>
          <w:i/>
          <w:sz w:val="20"/>
        </w:rPr>
        <w:t>3.244,4</w:t>
      </w:r>
      <w:r w:rsidR="007E410F">
        <w:rPr>
          <w:b/>
          <w:i/>
          <w:sz w:val="20"/>
        </w:rPr>
        <w:t>5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</w:t>
      </w:r>
      <w:r w:rsidR="001C51B3">
        <w:rPr>
          <w:b/>
          <w:i/>
          <w:sz w:val="20"/>
          <w:u w:val="single"/>
        </w:rPr>
        <w:t>55.733,72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pięcioosobowego wynosi: </w:t>
      </w:r>
      <w:r w:rsidR="009A0934">
        <w:rPr>
          <w:i/>
          <w:sz w:val="20"/>
        </w:rPr>
        <w:t>5.407,42</w:t>
      </w:r>
      <w:r>
        <w:rPr>
          <w:i/>
          <w:sz w:val="20"/>
        </w:rPr>
        <w:t xml:space="preserve"> zł x 2</w:t>
      </w:r>
      <w:r w:rsidR="001C51B3">
        <w:rPr>
          <w:i/>
          <w:sz w:val="20"/>
        </w:rPr>
        <w:t>8</w:t>
      </w:r>
      <w:r>
        <w:rPr>
          <w:i/>
          <w:sz w:val="20"/>
        </w:rPr>
        <w:t>0% =</w:t>
      </w:r>
      <w:r>
        <w:rPr>
          <w:b/>
          <w:i/>
          <w:sz w:val="20"/>
        </w:rPr>
        <w:t>1</w:t>
      </w:r>
      <w:r w:rsidR="001C51B3">
        <w:rPr>
          <w:b/>
          <w:i/>
          <w:sz w:val="20"/>
        </w:rPr>
        <w:t xml:space="preserve">5.140,78 </w:t>
      </w:r>
      <w:r>
        <w:rPr>
          <w:b/>
          <w:i/>
          <w:sz w:val="20"/>
        </w:rPr>
        <w:t>zł</w:t>
      </w:r>
      <w:r>
        <w:rPr>
          <w:i/>
          <w:sz w:val="20"/>
        </w:rPr>
        <w:t xml:space="preserve">, czyli </w:t>
      </w:r>
      <w:r w:rsidR="001C51B3">
        <w:rPr>
          <w:b/>
          <w:i/>
          <w:sz w:val="20"/>
        </w:rPr>
        <w:t>3.028,16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>
        <w:rPr>
          <w:b/>
          <w:i/>
          <w:sz w:val="20"/>
          <w:u w:val="single"/>
        </w:rPr>
        <w:t>1</w:t>
      </w:r>
      <w:r w:rsidR="001C51B3">
        <w:rPr>
          <w:b/>
          <w:i/>
          <w:sz w:val="20"/>
          <w:u w:val="single"/>
        </w:rPr>
        <w:t>81.689,36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sześcioosobowego wynosi: </w:t>
      </w:r>
      <w:r w:rsidR="009A0934">
        <w:rPr>
          <w:i/>
          <w:sz w:val="20"/>
        </w:rPr>
        <w:t>5.407,42</w:t>
      </w:r>
      <w:r w:rsidR="001C51B3">
        <w:rPr>
          <w:i/>
          <w:sz w:val="20"/>
        </w:rPr>
        <w:t xml:space="preserve"> zł  x 320</w:t>
      </w:r>
      <w:r>
        <w:rPr>
          <w:i/>
          <w:sz w:val="20"/>
        </w:rPr>
        <w:t>% =</w:t>
      </w:r>
      <w:r>
        <w:rPr>
          <w:b/>
          <w:i/>
          <w:sz w:val="20"/>
        </w:rPr>
        <w:t>1</w:t>
      </w:r>
      <w:r w:rsidR="001C51B3">
        <w:rPr>
          <w:b/>
          <w:i/>
          <w:sz w:val="20"/>
        </w:rPr>
        <w:t>7.303,7</w:t>
      </w:r>
      <w:r w:rsidR="007E410F">
        <w:rPr>
          <w:b/>
          <w:i/>
          <w:sz w:val="20"/>
        </w:rPr>
        <w:t>4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, czyli </w:t>
      </w:r>
      <w:r w:rsidR="001C51B3">
        <w:rPr>
          <w:b/>
          <w:i/>
          <w:sz w:val="20"/>
        </w:rPr>
        <w:t>2</w:t>
      </w:r>
      <w:r w:rsidR="004324B6">
        <w:rPr>
          <w:b/>
          <w:i/>
          <w:sz w:val="20"/>
        </w:rPr>
        <w:t>.883,96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 w:rsidR="001C51B3">
        <w:rPr>
          <w:b/>
          <w:i/>
          <w:sz w:val="20"/>
          <w:u w:val="single"/>
        </w:rPr>
        <w:t>207.64</w:t>
      </w:r>
      <w:r w:rsidR="007E410F">
        <w:rPr>
          <w:b/>
          <w:i/>
          <w:sz w:val="20"/>
          <w:u w:val="single"/>
        </w:rPr>
        <w:t>4,88</w:t>
      </w:r>
      <w:r>
        <w:rPr>
          <w:b/>
          <w:i/>
          <w:sz w:val="20"/>
          <w:u w:val="single"/>
        </w:rPr>
        <w:t xml:space="preserve"> zł</w:t>
      </w:r>
    </w:p>
    <w:p w:rsidR="005F3D10" w:rsidRDefault="005F3D10" w:rsidP="005F3D10">
      <w:pPr>
        <w:pStyle w:val="Tekstpodstawowy"/>
        <w:numPr>
          <w:ilvl w:val="0"/>
          <w:numId w:val="15"/>
        </w:numPr>
        <w:rPr>
          <w:b/>
          <w:i/>
          <w:sz w:val="20"/>
        </w:rPr>
      </w:pPr>
      <w:r>
        <w:rPr>
          <w:i/>
          <w:sz w:val="20"/>
        </w:rPr>
        <w:t>maksymalny m-</w:t>
      </w:r>
      <w:proofErr w:type="spellStart"/>
      <w:r>
        <w:rPr>
          <w:i/>
          <w:sz w:val="20"/>
        </w:rPr>
        <w:t>czny</w:t>
      </w:r>
      <w:proofErr w:type="spellEnd"/>
      <w:r>
        <w:rPr>
          <w:i/>
          <w:sz w:val="20"/>
        </w:rPr>
        <w:t xml:space="preserve"> dochód gospodarstwa siedmioosobowego wynosi: </w:t>
      </w:r>
      <w:r w:rsidR="009A0934">
        <w:rPr>
          <w:i/>
          <w:sz w:val="20"/>
        </w:rPr>
        <w:t>5.407,42</w:t>
      </w:r>
      <w:r>
        <w:rPr>
          <w:i/>
          <w:sz w:val="20"/>
        </w:rPr>
        <w:t xml:space="preserve"> zł  x 3</w:t>
      </w:r>
      <w:r w:rsidR="001C51B3">
        <w:rPr>
          <w:i/>
          <w:sz w:val="20"/>
        </w:rPr>
        <w:t>6</w:t>
      </w:r>
      <w:r>
        <w:rPr>
          <w:i/>
          <w:sz w:val="20"/>
        </w:rPr>
        <w:t>0% =</w:t>
      </w:r>
      <w:r>
        <w:rPr>
          <w:b/>
          <w:i/>
          <w:sz w:val="20"/>
        </w:rPr>
        <w:t>1</w:t>
      </w:r>
      <w:r w:rsidR="001C51B3">
        <w:rPr>
          <w:b/>
          <w:i/>
          <w:sz w:val="20"/>
        </w:rPr>
        <w:t>9.466,7</w:t>
      </w:r>
      <w:r w:rsidR="007E410F">
        <w:rPr>
          <w:b/>
          <w:i/>
          <w:sz w:val="20"/>
        </w:rPr>
        <w:t>1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czyli </w:t>
      </w:r>
      <w:r>
        <w:rPr>
          <w:b/>
          <w:i/>
          <w:sz w:val="20"/>
        </w:rPr>
        <w:t>2.</w:t>
      </w:r>
      <w:r w:rsidR="002255CE">
        <w:rPr>
          <w:b/>
          <w:i/>
          <w:sz w:val="20"/>
        </w:rPr>
        <w:t>780,96</w:t>
      </w:r>
      <w:r>
        <w:rPr>
          <w:b/>
          <w:i/>
          <w:sz w:val="20"/>
        </w:rPr>
        <w:t xml:space="preserve"> zł</w:t>
      </w:r>
      <w:r>
        <w:rPr>
          <w:i/>
          <w:sz w:val="20"/>
        </w:rPr>
        <w:t xml:space="preserve"> na osobę, </w:t>
      </w:r>
      <w:r>
        <w:rPr>
          <w:i/>
          <w:sz w:val="20"/>
          <w:u w:val="single"/>
        </w:rPr>
        <w:t xml:space="preserve">roczny </w:t>
      </w:r>
      <w:r w:rsidR="002255CE">
        <w:rPr>
          <w:b/>
          <w:i/>
          <w:sz w:val="20"/>
          <w:u w:val="single"/>
        </w:rPr>
        <w:t>233.600,</w:t>
      </w:r>
      <w:r w:rsidR="007E410F">
        <w:rPr>
          <w:b/>
          <w:i/>
          <w:sz w:val="20"/>
          <w:u w:val="single"/>
        </w:rPr>
        <w:t>52</w:t>
      </w:r>
      <w:r>
        <w:rPr>
          <w:b/>
          <w:i/>
          <w:sz w:val="20"/>
          <w:u w:val="single"/>
        </w:rPr>
        <w:t xml:space="preserve"> zł</w:t>
      </w:r>
      <w:r>
        <w:rPr>
          <w:b/>
          <w:i/>
          <w:sz w:val="20"/>
        </w:rPr>
        <w:t xml:space="preserve">, </w:t>
      </w:r>
      <w:r>
        <w:rPr>
          <w:i/>
          <w:sz w:val="20"/>
        </w:rPr>
        <w:t xml:space="preserve"> itd.</w:t>
      </w:r>
    </w:p>
    <w:p w:rsidR="005F3D10" w:rsidRDefault="005F3D10" w:rsidP="005F3D10">
      <w:pPr>
        <w:pStyle w:val="Tekstpodstawowy"/>
        <w:rPr>
          <w:sz w:val="22"/>
        </w:rPr>
      </w:pPr>
    </w:p>
    <w:p w:rsidR="005F3D10" w:rsidRDefault="005F3D10" w:rsidP="005F3D10">
      <w:pPr>
        <w:pStyle w:val="Tekstpodstawowy"/>
        <w:rPr>
          <w:sz w:val="22"/>
        </w:rPr>
      </w:pPr>
    </w:p>
    <w:p w:rsidR="005F3D10" w:rsidRPr="00593446" w:rsidRDefault="005F3D10" w:rsidP="005F3D10">
      <w:pPr>
        <w:pStyle w:val="Tekstpodstawowy"/>
        <w:rPr>
          <w:sz w:val="20"/>
        </w:rPr>
      </w:pPr>
      <w:r w:rsidRPr="00593446">
        <w:rPr>
          <w:sz w:val="20"/>
        </w:rPr>
        <w:t>4) dochód gospodarstwa domowego</w:t>
      </w:r>
      <w:r w:rsidR="005658C7" w:rsidRPr="00593446">
        <w:rPr>
          <w:sz w:val="20"/>
        </w:rPr>
        <w:t xml:space="preserve"> za 3 ostatnie miesiące</w:t>
      </w:r>
      <w:r w:rsidR="005969BB" w:rsidRPr="00593446">
        <w:rPr>
          <w:sz w:val="20"/>
        </w:rPr>
        <w:t xml:space="preserve"> </w:t>
      </w:r>
      <w:r w:rsidRPr="00593446">
        <w:rPr>
          <w:sz w:val="20"/>
        </w:rPr>
        <w:t xml:space="preserve"> </w:t>
      </w:r>
      <w:r w:rsidRPr="00593446">
        <w:rPr>
          <w:b/>
          <w:sz w:val="20"/>
          <w:u w:val="single"/>
        </w:rPr>
        <w:t>nie może być niższy</w:t>
      </w:r>
      <w:r w:rsidRPr="00593446">
        <w:rPr>
          <w:sz w:val="20"/>
        </w:rPr>
        <w:t xml:space="preserve"> niż: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65 % przeciętnego miesięcznego wynagrodzenia brutto w gospodarce narodowej </w:t>
      </w:r>
      <w:r w:rsidRPr="00593446">
        <w:rPr>
          <w:sz w:val="20"/>
        </w:rPr>
        <w:br/>
        <w:t>w województwach dla gospodarstwa jednoosobowego,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   </w:t>
      </w:r>
      <w:r w:rsidRPr="00593446">
        <w:rPr>
          <w:sz w:val="20"/>
        </w:rPr>
        <w:tab/>
        <w:t xml:space="preserve">80 % przeciętnego miesięcznego wynagrodzenia brutto w gospodarce narodowej </w:t>
      </w:r>
      <w:r w:rsidRPr="00593446">
        <w:rPr>
          <w:sz w:val="20"/>
        </w:rPr>
        <w:br/>
        <w:t>w województwach dla gospodarstwa dwuosobowego,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   </w:t>
      </w:r>
      <w:r w:rsidRPr="00593446">
        <w:rPr>
          <w:sz w:val="20"/>
        </w:rPr>
        <w:tab/>
        <w:t xml:space="preserve">95 % przeciętnego miesięcznego wynagrodzenia brutto w gospodarce narodowej </w:t>
      </w:r>
      <w:r w:rsidRPr="00593446">
        <w:rPr>
          <w:sz w:val="20"/>
        </w:rPr>
        <w:br/>
        <w:t>w województwach dla gospodarstwa trzyosobowego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115 % przeciętnego miesięcznego wynagrodzenia brutto w gospodarce narodowej </w:t>
      </w:r>
      <w:r w:rsidRPr="00593446">
        <w:rPr>
          <w:sz w:val="20"/>
        </w:rPr>
        <w:br/>
        <w:t>w województwach dla gospodarstwa czteroosobowego,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135 % przeciętnego miesięcznego wynagrodzenia brutto w gospodarce narodowej </w:t>
      </w:r>
      <w:r w:rsidRPr="00593446">
        <w:rPr>
          <w:sz w:val="20"/>
        </w:rPr>
        <w:br/>
        <w:t>w województwach dla gospodarstwa  pięcioosobowego,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160 % przeciętnego miesięcznego wynagrodzenia brutto w gospodarce narodowej </w:t>
      </w:r>
      <w:r w:rsidRPr="00593446">
        <w:rPr>
          <w:sz w:val="20"/>
        </w:rPr>
        <w:br/>
        <w:t>w województwach dla gospodarstwa sześcioosobowego,</w:t>
      </w:r>
    </w:p>
    <w:p w:rsidR="005F3D10" w:rsidRPr="00593446" w:rsidRDefault="005F3D10" w:rsidP="005F3D10">
      <w:pPr>
        <w:pStyle w:val="Tekstpodstawowy"/>
        <w:ind w:left="284"/>
        <w:rPr>
          <w:sz w:val="20"/>
        </w:rPr>
      </w:pPr>
      <w:r w:rsidRPr="00593446">
        <w:rPr>
          <w:sz w:val="20"/>
        </w:rPr>
        <w:t xml:space="preserve">-  185 % przeciętnego miesięcznego wynagrodzenia brutto w gospodarce narodowej </w:t>
      </w:r>
      <w:r w:rsidRPr="00593446">
        <w:rPr>
          <w:sz w:val="20"/>
        </w:rPr>
        <w:br/>
        <w:t xml:space="preserve">w województwach dla gospodarstwa siedmioosobowego </w:t>
      </w:r>
    </w:p>
    <w:p w:rsidR="005F3D10" w:rsidRPr="00593446" w:rsidRDefault="005F3D10" w:rsidP="005F3D10">
      <w:pPr>
        <w:pStyle w:val="Tekstpodstawowy"/>
        <w:ind w:left="284"/>
        <w:rPr>
          <w:i/>
          <w:sz w:val="20"/>
          <w:u w:val="single"/>
        </w:rPr>
      </w:pPr>
      <w:r w:rsidRPr="00593446">
        <w:rPr>
          <w:sz w:val="20"/>
        </w:rPr>
        <w:t>i o dalsze 15 % dla każdej następnej osoby.</w:t>
      </w:r>
      <w:r w:rsidRPr="00593446">
        <w:rPr>
          <w:i/>
          <w:sz w:val="20"/>
          <w:u w:val="single"/>
        </w:rPr>
        <w:t xml:space="preserve"> </w:t>
      </w:r>
    </w:p>
    <w:p w:rsidR="005F3D10" w:rsidRDefault="005F3D10" w:rsidP="005F3D10">
      <w:pPr>
        <w:pStyle w:val="Tekstpodstawowy"/>
        <w:ind w:left="284"/>
        <w:rPr>
          <w:i/>
          <w:sz w:val="22"/>
          <w:u w:val="single"/>
        </w:rPr>
      </w:pPr>
    </w:p>
    <w:p w:rsidR="005F3D10" w:rsidRDefault="005F3D10" w:rsidP="005F3D10">
      <w:pPr>
        <w:pStyle w:val="Tekstpodstawowy"/>
        <w:ind w:left="284"/>
        <w:rPr>
          <w:i/>
          <w:sz w:val="22"/>
        </w:rPr>
      </w:pPr>
      <w:r>
        <w:rPr>
          <w:i/>
          <w:sz w:val="22"/>
          <w:u w:val="single"/>
        </w:rPr>
        <w:t xml:space="preserve">Przykład: </w:t>
      </w:r>
      <w:r>
        <w:rPr>
          <w:i/>
          <w:sz w:val="20"/>
        </w:rPr>
        <w:t>Przeciętne miesięczne wynagrodzenie brutto w gospodarce na</w:t>
      </w:r>
      <w:r w:rsidR="005B0070">
        <w:rPr>
          <w:i/>
          <w:sz w:val="20"/>
        </w:rPr>
        <w:t xml:space="preserve">rodowej w woj. pomorskim </w:t>
      </w:r>
      <w:r w:rsidR="005B0070">
        <w:rPr>
          <w:i/>
          <w:sz w:val="20"/>
        </w:rPr>
        <w:br/>
        <w:t>w 201</w:t>
      </w:r>
      <w:r w:rsidR="002255CE">
        <w:rPr>
          <w:i/>
          <w:sz w:val="20"/>
        </w:rPr>
        <w:t>8</w:t>
      </w:r>
      <w:r>
        <w:rPr>
          <w:i/>
          <w:sz w:val="20"/>
        </w:rPr>
        <w:t xml:space="preserve">r. wynosiło </w:t>
      </w:r>
      <w:r w:rsidR="00565E25">
        <w:rPr>
          <w:i/>
          <w:sz w:val="20"/>
        </w:rPr>
        <w:t>4.</w:t>
      </w:r>
      <w:r w:rsidR="002255CE">
        <w:rPr>
          <w:i/>
          <w:sz w:val="20"/>
        </w:rPr>
        <w:t>506,18</w:t>
      </w:r>
      <w:r>
        <w:rPr>
          <w:i/>
          <w:sz w:val="20"/>
        </w:rPr>
        <w:t xml:space="preserve"> zł</w:t>
      </w:r>
      <w:r>
        <w:rPr>
          <w:i/>
          <w:sz w:val="22"/>
        </w:rPr>
        <w:t xml:space="preserve">. </w:t>
      </w:r>
    </w:p>
    <w:p w:rsidR="005F3D10" w:rsidRDefault="005F3D10" w:rsidP="005F3D10"/>
    <w:p w:rsidR="005F3D10" w:rsidRDefault="005F3D10" w:rsidP="005F3D10">
      <w:pPr>
        <w:numPr>
          <w:ilvl w:val="0"/>
          <w:numId w:val="19"/>
        </w:numPr>
        <w:jc w:val="both"/>
        <w:rPr>
          <w:i/>
        </w:rPr>
      </w:pPr>
      <w:r>
        <w:rPr>
          <w:b/>
          <w:i/>
          <w:u w:val="single"/>
        </w:rPr>
        <w:t>Minimalny miesięczny</w:t>
      </w:r>
      <w:r>
        <w:rPr>
          <w:i/>
        </w:rPr>
        <w:t xml:space="preserve"> dochód </w:t>
      </w:r>
      <w:r w:rsidR="005969BB" w:rsidRPr="005969BB">
        <w:rPr>
          <w:i/>
          <w:u w:val="single"/>
        </w:rPr>
        <w:t>za ostatnie 3 miesiące</w:t>
      </w:r>
      <w:r w:rsidR="005969BB">
        <w:rPr>
          <w:i/>
        </w:rPr>
        <w:t xml:space="preserve"> </w:t>
      </w:r>
      <w:r>
        <w:rPr>
          <w:i/>
        </w:rPr>
        <w:t xml:space="preserve">gospodarstwa jednoosobowego 65% przeciętnego wynagrodzenia w kwocie </w:t>
      </w:r>
      <w:r w:rsidR="00565E25">
        <w:rPr>
          <w:i/>
        </w:rPr>
        <w:t>4.</w:t>
      </w:r>
      <w:r w:rsidR="002255CE">
        <w:rPr>
          <w:i/>
        </w:rPr>
        <w:t>506,18</w:t>
      </w:r>
      <w:r>
        <w:rPr>
          <w:i/>
        </w:rPr>
        <w:t xml:space="preserve"> zł = </w:t>
      </w:r>
      <w:r w:rsidR="005B0070">
        <w:rPr>
          <w:b/>
          <w:i/>
        </w:rPr>
        <w:t>2.</w:t>
      </w:r>
      <w:r w:rsidR="002255CE">
        <w:rPr>
          <w:b/>
          <w:i/>
        </w:rPr>
        <w:t>929,02</w:t>
      </w:r>
      <w:r>
        <w:rPr>
          <w:b/>
          <w:i/>
        </w:rPr>
        <w:t xml:space="preserve"> zł</w:t>
      </w:r>
    </w:p>
    <w:p w:rsidR="005F3D10" w:rsidRDefault="005F3D10" w:rsidP="005F3D10">
      <w:pPr>
        <w:numPr>
          <w:ilvl w:val="0"/>
          <w:numId w:val="20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dwuosobowe 80% przeciętnego </w:t>
      </w:r>
      <w:proofErr w:type="spellStart"/>
      <w:r>
        <w:rPr>
          <w:i/>
        </w:rPr>
        <w:t>wynagr</w:t>
      </w:r>
      <w:proofErr w:type="spellEnd"/>
      <w:r>
        <w:rPr>
          <w:i/>
        </w:rPr>
        <w:t xml:space="preserve">. w kwocie </w:t>
      </w:r>
      <w:r w:rsidR="00565E25">
        <w:rPr>
          <w:i/>
        </w:rPr>
        <w:t>4.</w:t>
      </w:r>
      <w:r w:rsidR="002255CE">
        <w:rPr>
          <w:i/>
        </w:rPr>
        <w:t>506,18</w:t>
      </w:r>
      <w:r>
        <w:rPr>
          <w:i/>
        </w:rPr>
        <w:t xml:space="preserve"> zł = </w:t>
      </w:r>
      <w:r w:rsidR="002255CE">
        <w:rPr>
          <w:b/>
          <w:i/>
        </w:rPr>
        <w:t>3</w:t>
      </w:r>
      <w:r>
        <w:rPr>
          <w:b/>
          <w:i/>
        </w:rPr>
        <w:t>.</w:t>
      </w:r>
      <w:r w:rsidR="002255CE">
        <w:rPr>
          <w:b/>
          <w:i/>
        </w:rPr>
        <w:t>604,9</w:t>
      </w:r>
      <w:r w:rsidR="007E410F">
        <w:rPr>
          <w:b/>
          <w:i/>
        </w:rPr>
        <w:t>4</w:t>
      </w:r>
      <w:r>
        <w:rPr>
          <w:b/>
          <w:i/>
        </w:rPr>
        <w:t xml:space="preserve"> zł</w:t>
      </w:r>
      <w:r w:rsidR="002255CE">
        <w:rPr>
          <w:i/>
        </w:rPr>
        <w:t xml:space="preserve"> czyli.</w:t>
      </w:r>
      <w:r w:rsidR="002255CE">
        <w:rPr>
          <w:b/>
          <w:i/>
        </w:rPr>
        <w:t>1.802,4</w:t>
      </w:r>
      <w:r w:rsidR="007E410F">
        <w:rPr>
          <w:b/>
          <w:i/>
        </w:rPr>
        <w:t>7</w:t>
      </w:r>
      <w:r>
        <w:rPr>
          <w:b/>
          <w:i/>
        </w:rPr>
        <w:t xml:space="preserve"> </w:t>
      </w:r>
      <w:r>
        <w:rPr>
          <w:i/>
        </w:rPr>
        <w:t>zł/osobę</w:t>
      </w:r>
    </w:p>
    <w:p w:rsidR="005F3D10" w:rsidRDefault="005F3D10" w:rsidP="005F3D10">
      <w:pPr>
        <w:numPr>
          <w:ilvl w:val="0"/>
          <w:numId w:val="21"/>
        </w:numPr>
        <w:tabs>
          <w:tab w:val="left" w:pos="8505"/>
        </w:tabs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trzyosobowe  95%  jak wyżej = </w:t>
      </w:r>
      <w:r w:rsidR="00565E25">
        <w:rPr>
          <w:b/>
          <w:i/>
        </w:rPr>
        <w:t>4.</w:t>
      </w:r>
      <w:r w:rsidR="002255CE">
        <w:rPr>
          <w:b/>
          <w:i/>
        </w:rPr>
        <w:t>280,8</w:t>
      </w:r>
      <w:r w:rsidR="007E410F">
        <w:rPr>
          <w:b/>
          <w:i/>
        </w:rPr>
        <w:t>7</w:t>
      </w:r>
      <w:r w:rsidR="00AF10FE">
        <w:rPr>
          <w:b/>
          <w:i/>
        </w:rPr>
        <w:t>z</w:t>
      </w:r>
      <w:r>
        <w:rPr>
          <w:b/>
          <w:i/>
        </w:rPr>
        <w:t>zł</w:t>
      </w:r>
      <w:r>
        <w:rPr>
          <w:i/>
        </w:rPr>
        <w:t xml:space="preserve">, czyli </w:t>
      </w:r>
      <w:r>
        <w:rPr>
          <w:b/>
          <w:i/>
        </w:rPr>
        <w:t>1</w:t>
      </w:r>
      <w:r w:rsidR="002255CE">
        <w:rPr>
          <w:b/>
          <w:i/>
        </w:rPr>
        <w:t xml:space="preserve">.426,96 </w:t>
      </w:r>
      <w:r>
        <w:rPr>
          <w:b/>
          <w:i/>
        </w:rPr>
        <w:t>zł</w:t>
      </w:r>
      <w:r>
        <w:rPr>
          <w:i/>
        </w:rPr>
        <w:t xml:space="preserve"> </w:t>
      </w:r>
      <w:r w:rsidR="007C41C1">
        <w:rPr>
          <w:i/>
        </w:rPr>
        <w:br/>
      </w:r>
      <w:r>
        <w:rPr>
          <w:i/>
        </w:rPr>
        <w:t>na osobę,</w:t>
      </w:r>
    </w:p>
    <w:p w:rsidR="005F3D10" w:rsidRDefault="005F3D10" w:rsidP="005F3D10">
      <w:pPr>
        <w:numPr>
          <w:ilvl w:val="0"/>
          <w:numId w:val="22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czteroosobowe  115% jak wyżej = </w:t>
      </w:r>
      <w:r w:rsidR="002255CE">
        <w:rPr>
          <w:b/>
          <w:i/>
        </w:rPr>
        <w:t>5.182,11</w:t>
      </w:r>
      <w:r>
        <w:rPr>
          <w:b/>
          <w:i/>
        </w:rPr>
        <w:t xml:space="preserve"> zł</w:t>
      </w:r>
      <w:r>
        <w:rPr>
          <w:i/>
        </w:rPr>
        <w:t xml:space="preserve">, czyli </w:t>
      </w:r>
      <w:r w:rsidR="002255CE">
        <w:rPr>
          <w:b/>
          <w:i/>
        </w:rPr>
        <w:t>1</w:t>
      </w:r>
      <w:r>
        <w:rPr>
          <w:b/>
          <w:i/>
        </w:rPr>
        <w:t>.</w:t>
      </w:r>
      <w:r w:rsidR="00565E25">
        <w:rPr>
          <w:b/>
          <w:i/>
        </w:rPr>
        <w:t>2</w:t>
      </w:r>
      <w:r w:rsidR="002255CE">
        <w:rPr>
          <w:b/>
          <w:i/>
        </w:rPr>
        <w:t>95,53</w:t>
      </w:r>
      <w:r>
        <w:rPr>
          <w:b/>
          <w:i/>
        </w:rPr>
        <w:t xml:space="preserve"> zł</w:t>
      </w:r>
      <w:r>
        <w:rPr>
          <w:i/>
        </w:rPr>
        <w:t xml:space="preserve"> </w:t>
      </w:r>
      <w:r w:rsidR="007C41C1">
        <w:rPr>
          <w:i/>
        </w:rPr>
        <w:br/>
      </w:r>
      <w:r>
        <w:rPr>
          <w:i/>
        </w:rPr>
        <w:t>na osobę,</w:t>
      </w:r>
    </w:p>
    <w:p w:rsidR="005F3D10" w:rsidRDefault="005F3D10" w:rsidP="005F3D10">
      <w:pPr>
        <w:numPr>
          <w:ilvl w:val="0"/>
          <w:numId w:val="23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pięcioosobowe 135% jak wyżej =</w:t>
      </w:r>
      <w:r w:rsidR="002255CE">
        <w:rPr>
          <w:b/>
          <w:i/>
        </w:rPr>
        <w:t xml:space="preserve"> 6.083,35 </w:t>
      </w:r>
      <w:r>
        <w:rPr>
          <w:b/>
          <w:i/>
        </w:rPr>
        <w:t>zł</w:t>
      </w:r>
      <w:r>
        <w:rPr>
          <w:i/>
        </w:rPr>
        <w:t xml:space="preserve">, czyli </w:t>
      </w:r>
      <w:r>
        <w:rPr>
          <w:b/>
          <w:i/>
        </w:rPr>
        <w:t>1.</w:t>
      </w:r>
      <w:r w:rsidR="002255CE">
        <w:rPr>
          <w:b/>
          <w:i/>
        </w:rPr>
        <w:t>216,67</w:t>
      </w:r>
      <w:r>
        <w:rPr>
          <w:b/>
          <w:i/>
        </w:rPr>
        <w:t xml:space="preserve"> zł</w:t>
      </w:r>
      <w:r>
        <w:rPr>
          <w:i/>
        </w:rPr>
        <w:t xml:space="preserve"> </w:t>
      </w:r>
      <w:r w:rsidR="007C41C1">
        <w:rPr>
          <w:i/>
        </w:rPr>
        <w:br/>
      </w:r>
      <w:r>
        <w:rPr>
          <w:i/>
        </w:rPr>
        <w:t>na osobę,</w:t>
      </w:r>
    </w:p>
    <w:p w:rsidR="005F3D10" w:rsidRDefault="005F3D10" w:rsidP="005F3D10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sześcioosobowe 160% jak wyżej = </w:t>
      </w:r>
      <w:r w:rsidR="002255CE">
        <w:rPr>
          <w:b/>
          <w:i/>
        </w:rPr>
        <w:t>7.209,89</w:t>
      </w:r>
      <w:r>
        <w:rPr>
          <w:b/>
          <w:i/>
        </w:rPr>
        <w:t xml:space="preserve"> zł</w:t>
      </w:r>
      <w:r>
        <w:rPr>
          <w:i/>
        </w:rPr>
        <w:t xml:space="preserve"> czyli </w:t>
      </w:r>
      <w:r>
        <w:rPr>
          <w:b/>
          <w:i/>
        </w:rPr>
        <w:t>1</w:t>
      </w:r>
      <w:r w:rsidR="002255CE">
        <w:rPr>
          <w:b/>
          <w:i/>
        </w:rPr>
        <w:t>201,65</w:t>
      </w:r>
      <w:r>
        <w:rPr>
          <w:b/>
          <w:i/>
        </w:rPr>
        <w:t xml:space="preserve"> zł</w:t>
      </w:r>
      <w:r>
        <w:rPr>
          <w:i/>
        </w:rPr>
        <w:t xml:space="preserve"> </w:t>
      </w:r>
      <w:r w:rsidR="007C41C1">
        <w:rPr>
          <w:i/>
        </w:rPr>
        <w:br/>
      </w:r>
      <w:r>
        <w:rPr>
          <w:i/>
        </w:rPr>
        <w:t>na osobę,</w:t>
      </w:r>
    </w:p>
    <w:p w:rsidR="005F3D10" w:rsidRDefault="005F3D10" w:rsidP="005F3D10">
      <w:pPr>
        <w:numPr>
          <w:ilvl w:val="0"/>
          <w:numId w:val="25"/>
        </w:numPr>
        <w:jc w:val="both"/>
        <w:rPr>
          <w:i/>
        </w:rPr>
      </w:pPr>
      <w:r>
        <w:rPr>
          <w:i/>
        </w:rPr>
        <w:t>minimalny m-</w:t>
      </w:r>
      <w:proofErr w:type="spellStart"/>
      <w:r>
        <w:rPr>
          <w:i/>
        </w:rPr>
        <w:t>czny</w:t>
      </w:r>
      <w:proofErr w:type="spellEnd"/>
      <w:r>
        <w:rPr>
          <w:i/>
        </w:rPr>
        <w:t xml:space="preserve"> dochód gospodarstwo siedmioosobowe 185% jak wyżej = </w:t>
      </w:r>
      <w:r w:rsidR="002255CE">
        <w:rPr>
          <w:b/>
          <w:i/>
        </w:rPr>
        <w:t>8.336,44</w:t>
      </w:r>
      <w:r>
        <w:rPr>
          <w:b/>
          <w:i/>
        </w:rPr>
        <w:t xml:space="preserve"> zł</w:t>
      </w:r>
      <w:r>
        <w:rPr>
          <w:i/>
        </w:rPr>
        <w:t xml:space="preserve"> czyli </w:t>
      </w:r>
      <w:r>
        <w:rPr>
          <w:b/>
          <w:i/>
        </w:rPr>
        <w:t>1.</w:t>
      </w:r>
      <w:r w:rsidR="002255CE">
        <w:rPr>
          <w:b/>
          <w:i/>
        </w:rPr>
        <w:t>190,92</w:t>
      </w:r>
      <w:r>
        <w:rPr>
          <w:b/>
          <w:i/>
        </w:rPr>
        <w:t xml:space="preserve"> zł</w:t>
      </w:r>
      <w:r>
        <w:rPr>
          <w:i/>
        </w:rPr>
        <w:t xml:space="preserve"> </w:t>
      </w:r>
      <w:r w:rsidR="007C41C1">
        <w:rPr>
          <w:i/>
        </w:rPr>
        <w:br/>
      </w:r>
      <w:r>
        <w:rPr>
          <w:i/>
        </w:rPr>
        <w:t>na osobę,</w:t>
      </w:r>
    </w:p>
    <w:p w:rsidR="005F3D10" w:rsidRDefault="005F3D10" w:rsidP="005F3D10">
      <w:pPr>
        <w:numPr>
          <w:ilvl w:val="0"/>
          <w:numId w:val="26"/>
        </w:numPr>
        <w:ind w:left="357"/>
        <w:jc w:val="both"/>
        <w:rPr>
          <w:i/>
        </w:rPr>
      </w:pPr>
      <w:r>
        <w:rPr>
          <w:i/>
        </w:rPr>
        <w:t>i o dalsze 15% dla każdej następnej rodziny</w:t>
      </w:r>
    </w:p>
    <w:p w:rsidR="00975CE4" w:rsidRDefault="00975CE4" w:rsidP="00975CE4">
      <w:pPr>
        <w:pStyle w:val="Tekstpodstawowy"/>
        <w:rPr>
          <w:i/>
          <w:color w:val="C00000"/>
          <w:sz w:val="22"/>
          <w:u w:val="single"/>
        </w:rPr>
      </w:pPr>
    </w:p>
    <w:p w:rsidR="00975CE4" w:rsidRPr="00975CE4" w:rsidRDefault="00975CE4" w:rsidP="008B670A">
      <w:pPr>
        <w:pStyle w:val="Tekstpodstawowy"/>
        <w:rPr>
          <w:i/>
          <w:color w:val="000000" w:themeColor="text1"/>
          <w:sz w:val="22"/>
          <w:u w:val="single"/>
        </w:rPr>
      </w:pPr>
      <w:r w:rsidRPr="00975CE4">
        <w:rPr>
          <w:i/>
          <w:color w:val="000000" w:themeColor="text1"/>
          <w:sz w:val="22"/>
          <w:u w:val="single"/>
        </w:rPr>
        <w:t>Uwaga!</w:t>
      </w:r>
    </w:p>
    <w:p w:rsidR="00660648" w:rsidRPr="00660648" w:rsidRDefault="00975CE4" w:rsidP="00660648">
      <w:pPr>
        <w:pStyle w:val="Tekstpodstawowy"/>
        <w:rPr>
          <w:i/>
          <w:sz w:val="22"/>
          <w:szCs w:val="22"/>
        </w:rPr>
      </w:pPr>
      <w:r w:rsidRPr="00975CE4">
        <w:rPr>
          <w:i/>
          <w:color w:val="000000" w:themeColor="text1"/>
          <w:sz w:val="22"/>
        </w:rPr>
        <w:t>Podane powyżej wielkoś</w:t>
      </w:r>
      <w:r w:rsidR="002255CE">
        <w:rPr>
          <w:i/>
          <w:color w:val="000000" w:themeColor="text1"/>
          <w:sz w:val="22"/>
        </w:rPr>
        <w:t>ci dochodów obowiązują od dnia 21</w:t>
      </w:r>
      <w:r w:rsidRPr="00975CE4">
        <w:rPr>
          <w:i/>
          <w:color w:val="000000" w:themeColor="text1"/>
          <w:sz w:val="22"/>
        </w:rPr>
        <w:t>.11.201</w:t>
      </w:r>
      <w:r w:rsidR="002255CE">
        <w:rPr>
          <w:i/>
          <w:color w:val="000000" w:themeColor="text1"/>
          <w:sz w:val="22"/>
        </w:rPr>
        <w:t>9</w:t>
      </w:r>
      <w:r w:rsidRPr="00975CE4">
        <w:rPr>
          <w:i/>
          <w:color w:val="000000" w:themeColor="text1"/>
          <w:sz w:val="22"/>
        </w:rPr>
        <w:t>r. i ulegną zmi</w:t>
      </w:r>
      <w:r w:rsidR="00AF10FE">
        <w:rPr>
          <w:i/>
          <w:color w:val="000000" w:themeColor="text1"/>
          <w:sz w:val="22"/>
        </w:rPr>
        <w:t>anie w miesiącu listopadzie 20</w:t>
      </w:r>
      <w:r w:rsidR="002255CE">
        <w:rPr>
          <w:i/>
          <w:color w:val="000000" w:themeColor="text1"/>
          <w:sz w:val="22"/>
        </w:rPr>
        <w:t>20</w:t>
      </w:r>
      <w:r w:rsidRPr="00975CE4">
        <w:rPr>
          <w:i/>
          <w:color w:val="000000" w:themeColor="text1"/>
          <w:sz w:val="22"/>
        </w:rPr>
        <w:t xml:space="preserve"> roku, gdy Prezes GUS w drodze obwieszczenia ogłosi wysokość przeciętnego </w:t>
      </w:r>
      <w:r w:rsidRPr="00975CE4">
        <w:rPr>
          <w:i/>
          <w:color w:val="000000" w:themeColor="text1"/>
          <w:sz w:val="22"/>
        </w:rPr>
        <w:lastRenderedPageBreak/>
        <w:t>miesięcznego wynagrodzenia brutto w gospodarce narodowej w województwach</w:t>
      </w:r>
      <w:r w:rsidR="00AF10FE">
        <w:rPr>
          <w:i/>
          <w:color w:val="000000" w:themeColor="text1"/>
          <w:sz w:val="22"/>
        </w:rPr>
        <w:t xml:space="preserve"> w 201</w:t>
      </w:r>
      <w:r w:rsidR="002255CE">
        <w:rPr>
          <w:i/>
          <w:color w:val="000000" w:themeColor="text1"/>
          <w:sz w:val="22"/>
        </w:rPr>
        <w:t>9</w:t>
      </w:r>
      <w:r w:rsidRPr="00975CE4">
        <w:rPr>
          <w:i/>
          <w:color w:val="000000" w:themeColor="text1"/>
          <w:sz w:val="22"/>
        </w:rPr>
        <w:t xml:space="preserve">r. Powyższe </w:t>
      </w:r>
      <w:r>
        <w:rPr>
          <w:i/>
          <w:sz w:val="22"/>
        </w:rPr>
        <w:t xml:space="preserve">wyliczenia prosimy zatem traktować jako informację o przybliżonych dochodach i sposobie ich naliczania. Jednocześnie informujemy, </w:t>
      </w:r>
      <w:r w:rsidRPr="00660648">
        <w:rPr>
          <w:i/>
          <w:sz w:val="22"/>
          <w:szCs w:val="22"/>
        </w:rPr>
        <w:t xml:space="preserve">że </w:t>
      </w:r>
      <w:r w:rsidR="00660648" w:rsidRPr="00660648">
        <w:rPr>
          <w:i/>
          <w:sz w:val="22"/>
          <w:szCs w:val="22"/>
        </w:rPr>
        <w:t xml:space="preserve">za </w:t>
      </w:r>
      <w:r w:rsidR="00660648" w:rsidRPr="00660648">
        <w:rPr>
          <w:b/>
          <w:i/>
          <w:sz w:val="22"/>
          <w:szCs w:val="22"/>
          <w:u w:val="single"/>
        </w:rPr>
        <w:t>dochód</w:t>
      </w:r>
      <w:r w:rsidR="00660648" w:rsidRPr="00660648">
        <w:rPr>
          <w:i/>
          <w:sz w:val="22"/>
          <w:szCs w:val="22"/>
        </w:rPr>
        <w:t xml:space="preserve"> uważa się wszelkie przychody </w:t>
      </w:r>
      <w:r w:rsidR="00660648" w:rsidRPr="00660648">
        <w:rPr>
          <w:b/>
          <w:i/>
          <w:sz w:val="22"/>
          <w:szCs w:val="22"/>
          <w:u w:val="single"/>
        </w:rPr>
        <w:t>po odliczeniu kosztów ich uzyskania oraz po odliczeniu składek na ubezpieczenie emerytalne i rentowe oraz na ubezpieczenie chorobowe,</w:t>
      </w:r>
      <w:r w:rsidR="00660648" w:rsidRPr="00660648">
        <w:rPr>
          <w:i/>
          <w:sz w:val="22"/>
          <w:szCs w:val="22"/>
        </w:rPr>
        <w:t xml:space="preserve"> określonych w przepisach o systemie ubezpieczeń społecznych, chyba </w:t>
      </w:r>
      <w:r w:rsidR="006327EA">
        <w:rPr>
          <w:i/>
          <w:sz w:val="22"/>
          <w:szCs w:val="22"/>
        </w:rPr>
        <w:br/>
      </w:r>
      <w:r w:rsidR="00660648" w:rsidRPr="00660648">
        <w:rPr>
          <w:i/>
          <w:sz w:val="22"/>
          <w:szCs w:val="22"/>
        </w:rPr>
        <w:t xml:space="preserve">że zostały już zaliczone do kosztów uzyskania przychodu. </w:t>
      </w:r>
    </w:p>
    <w:p w:rsidR="00660648" w:rsidRPr="00593446" w:rsidRDefault="00660648" w:rsidP="00660648">
      <w:pPr>
        <w:pStyle w:val="Tekstpodstawowy"/>
        <w:rPr>
          <w:i/>
          <w:sz w:val="20"/>
        </w:rPr>
      </w:pPr>
      <w:r w:rsidRPr="00593446">
        <w:rPr>
          <w:b/>
          <w:bCs/>
          <w:i/>
          <w:sz w:val="20"/>
        </w:rPr>
        <w:t xml:space="preserve">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poz. 693 i 1220), świadczenia wychowawczego, o którym mowa w ustawie z dnia 11 lutego 2016 r. </w:t>
      </w:r>
      <w:r w:rsidR="006327EA" w:rsidRPr="00593446">
        <w:rPr>
          <w:b/>
          <w:bCs/>
          <w:i/>
          <w:sz w:val="20"/>
        </w:rPr>
        <w:br/>
      </w:r>
      <w:r w:rsidRPr="00593446">
        <w:rPr>
          <w:b/>
          <w:bCs/>
          <w:i/>
          <w:sz w:val="20"/>
        </w:rPr>
        <w:t xml:space="preserve">o pomocy państwa w wychowywaniu dzieci (Dz. U. poz. 195), oraz dodatku wychowawczego, </w:t>
      </w:r>
      <w:r w:rsidR="006327EA" w:rsidRPr="00593446">
        <w:rPr>
          <w:b/>
          <w:bCs/>
          <w:i/>
          <w:sz w:val="20"/>
        </w:rPr>
        <w:br/>
      </w:r>
      <w:r w:rsidRPr="00593446">
        <w:rPr>
          <w:b/>
          <w:bCs/>
          <w:i/>
          <w:sz w:val="20"/>
        </w:rPr>
        <w:t xml:space="preserve">o którym mowa w ustawie z dnia 9 czerwca 2011 r. o wspieraniu rodziny i systemie pieczy zastępczej (Dz. U. z 2015 r. poz. 332, z </w:t>
      </w:r>
      <w:proofErr w:type="spellStart"/>
      <w:r w:rsidRPr="00593446">
        <w:rPr>
          <w:b/>
          <w:bCs/>
          <w:i/>
          <w:sz w:val="20"/>
        </w:rPr>
        <w:t>późn</w:t>
      </w:r>
      <w:proofErr w:type="spellEnd"/>
      <w:r w:rsidRPr="00593446">
        <w:rPr>
          <w:b/>
          <w:bCs/>
          <w:i/>
          <w:sz w:val="20"/>
        </w:rPr>
        <w:t>. zm.)</w:t>
      </w:r>
      <w:r w:rsidRPr="00593446">
        <w:rPr>
          <w:i/>
          <w:sz w:val="20"/>
        </w:rPr>
        <w:t xml:space="preserve"> (art. 3 ust. 3 ustawy z dnia 21 czerwca 2001 roku o dodatkach mieszkaniowych, Dz.U. nr 71, poz. 734 z dnia 10 lipca 2001r. z </w:t>
      </w:r>
      <w:proofErr w:type="spellStart"/>
      <w:r w:rsidRPr="00593446">
        <w:rPr>
          <w:i/>
          <w:sz w:val="20"/>
        </w:rPr>
        <w:t>póź</w:t>
      </w:r>
      <w:proofErr w:type="spellEnd"/>
      <w:r w:rsidRPr="00593446">
        <w:rPr>
          <w:i/>
          <w:sz w:val="20"/>
        </w:rPr>
        <w:t>. zm. ).</w:t>
      </w:r>
    </w:p>
    <w:p w:rsidR="00975CE4" w:rsidRPr="00975CE4" w:rsidRDefault="00975CE4" w:rsidP="00975CE4">
      <w:pPr>
        <w:pStyle w:val="Tekstpodstawowy"/>
        <w:rPr>
          <w:i/>
          <w:sz w:val="22"/>
          <w:szCs w:val="22"/>
        </w:rPr>
      </w:pPr>
    </w:p>
    <w:p w:rsidR="002651B7" w:rsidRDefault="002651B7" w:rsidP="002651B7">
      <w:pPr>
        <w:pStyle w:val="Tekstpodstawowy"/>
        <w:rPr>
          <w:sz w:val="22"/>
        </w:rPr>
      </w:pPr>
      <w:r>
        <w:rPr>
          <w:b/>
          <w:sz w:val="22"/>
          <w:u w:val="single"/>
        </w:rPr>
        <w:t>„Najemca” przed podpisaniem umowy partycypacji i/lub umowy najmu zobowiązany jest</w:t>
      </w:r>
      <w:r>
        <w:rPr>
          <w:sz w:val="22"/>
        </w:rPr>
        <w:t xml:space="preserve"> wypełnić </w:t>
      </w:r>
      <w:r>
        <w:rPr>
          <w:i/>
          <w:sz w:val="22"/>
        </w:rPr>
        <w:t>Wniosek o zawarcie umowy partycypacji i/lub Wniosek o wynajęcie mieszkania w zasobach GTBS</w:t>
      </w:r>
      <w:r>
        <w:rPr>
          <w:sz w:val="22"/>
        </w:rPr>
        <w:t>, udokumentować spełnienie warunków wykazanych w niniejszej informacji (ulotce) niezbędnych do zawarcia umowy partycypacji i/lub umowy najmu, dokonać wpłaty kwoty partycypacji w kosztach budowy lokalu mieszkalnego i/lub kwoty kaucji zabezpieczającej pokrycie należności z tytułu najmu lokalu. Kaucję wylicza się jako 12-krotność miesięcznych czynszów obliczonej wg stawki czynszu obowiązującej na dzień zawarcia umowy najmu.</w:t>
      </w:r>
    </w:p>
    <w:p w:rsidR="002651B7" w:rsidRDefault="002651B7" w:rsidP="002651B7">
      <w:pPr>
        <w:pStyle w:val="Tekstpodstawowy"/>
        <w:rPr>
          <w:sz w:val="22"/>
        </w:rPr>
      </w:pPr>
    </w:p>
    <w:p w:rsidR="002651B7" w:rsidRDefault="002651B7" w:rsidP="002651B7">
      <w:pPr>
        <w:pStyle w:val="Tekstpodstawowy"/>
        <w:rPr>
          <w:sz w:val="22"/>
        </w:rPr>
      </w:pPr>
    </w:p>
    <w:p w:rsidR="00975CE4" w:rsidRDefault="00975CE4" w:rsidP="00975CE4">
      <w:pPr>
        <w:pStyle w:val="Tekstpodstawowy"/>
        <w:rPr>
          <w:i/>
          <w:sz w:val="22"/>
          <w:u w:val="single"/>
        </w:rPr>
      </w:pPr>
      <w:r>
        <w:rPr>
          <w:i/>
          <w:sz w:val="22"/>
          <w:u w:val="single"/>
        </w:rPr>
        <w:t xml:space="preserve">Przykład: </w:t>
      </w:r>
    </w:p>
    <w:p w:rsidR="00975CE4" w:rsidRDefault="00975CE4" w:rsidP="00975CE4">
      <w:pPr>
        <w:pStyle w:val="Tekstpodstawowy"/>
        <w:rPr>
          <w:i/>
          <w:sz w:val="22"/>
        </w:rPr>
      </w:pPr>
      <w:r>
        <w:rPr>
          <w:i/>
          <w:sz w:val="22"/>
        </w:rPr>
        <w:t xml:space="preserve">        Wyliczenie </w:t>
      </w:r>
      <w:r>
        <w:rPr>
          <w:b/>
          <w:i/>
          <w:sz w:val="22"/>
          <w:u w:val="single"/>
        </w:rPr>
        <w:t>kaucji</w:t>
      </w:r>
      <w:r>
        <w:rPr>
          <w:i/>
          <w:sz w:val="22"/>
        </w:rPr>
        <w:t xml:space="preserve"> dla mieszkania o powierzchni 50 m² </w:t>
      </w:r>
    </w:p>
    <w:p w:rsidR="00975CE4" w:rsidRDefault="00975CE4" w:rsidP="00975CE4">
      <w:pPr>
        <w:pStyle w:val="Tekstpodstawowy"/>
        <w:rPr>
          <w:i/>
          <w:sz w:val="22"/>
        </w:rPr>
      </w:pPr>
      <w:r>
        <w:rPr>
          <w:i/>
          <w:sz w:val="22"/>
        </w:rPr>
        <w:t>50 m² x 10,95 zł  = 547,50 zł x 12 = 6.570,00  zł.</w:t>
      </w:r>
    </w:p>
    <w:p w:rsidR="00975CE4" w:rsidRDefault="00975CE4" w:rsidP="00975CE4">
      <w:pPr>
        <w:pStyle w:val="Tekstpodstawowy"/>
        <w:rPr>
          <w:sz w:val="22"/>
          <w:szCs w:val="22"/>
        </w:rPr>
      </w:pPr>
    </w:p>
    <w:p w:rsidR="00975CE4" w:rsidRPr="00593446" w:rsidRDefault="00975CE4" w:rsidP="00975CE4">
      <w:pPr>
        <w:pStyle w:val="Tekstpodstawowy"/>
        <w:rPr>
          <w:sz w:val="20"/>
        </w:rPr>
      </w:pPr>
      <w:r w:rsidRPr="00593446">
        <w:rPr>
          <w:sz w:val="20"/>
        </w:rPr>
        <w:t>„Najemca” będzie ponosił następujące koszty eksploatacji wynajętego mieszkania:</w:t>
      </w:r>
    </w:p>
    <w:p w:rsidR="00975CE4" w:rsidRPr="00593446" w:rsidRDefault="00975CE4" w:rsidP="00975CE4">
      <w:pPr>
        <w:pStyle w:val="Tekstpodstawowy"/>
        <w:numPr>
          <w:ilvl w:val="0"/>
          <w:numId w:val="14"/>
        </w:numPr>
        <w:ind w:left="340" w:hanging="340"/>
        <w:rPr>
          <w:sz w:val="20"/>
        </w:rPr>
      </w:pPr>
      <w:r w:rsidRPr="00593446">
        <w:rPr>
          <w:sz w:val="20"/>
        </w:rPr>
        <w:t>czynsz płatny miesięcznie, w którym występują następujące składniki: należna część spłaty kredytu wraz z odsetkami, podatek od nieruchomości, koszty administrowania, koszty konserwacji, utrzymania technicznego budynku, koszty utrzymania zieleni oraz wszystkich pomieszczeń wspólnego użytkowania, w tym opłaty za utrzymanie czystości i energii elektrycznej w częściach wspólnych budynku,</w:t>
      </w:r>
    </w:p>
    <w:p w:rsidR="00975CE4" w:rsidRPr="00593446" w:rsidRDefault="00975CE4" w:rsidP="00975CE4">
      <w:pPr>
        <w:pStyle w:val="Tekstpodstawowy"/>
        <w:numPr>
          <w:ilvl w:val="0"/>
          <w:numId w:val="14"/>
        </w:numPr>
        <w:ind w:left="340" w:hanging="340"/>
        <w:rPr>
          <w:sz w:val="20"/>
        </w:rPr>
      </w:pPr>
      <w:r w:rsidRPr="00593446">
        <w:rPr>
          <w:sz w:val="20"/>
        </w:rPr>
        <w:t>świadczenia związane z eksploatacją mieszkania płatne za pośrednictwem „Towarzystwa”, w tym: opłaty za wodę, za odbiór nieczystości stałych i płynnych,</w:t>
      </w:r>
    </w:p>
    <w:p w:rsidR="00975CE4" w:rsidRPr="00593446" w:rsidRDefault="00975CE4" w:rsidP="00975CE4">
      <w:pPr>
        <w:pStyle w:val="Tekstpodstawowy"/>
        <w:numPr>
          <w:ilvl w:val="0"/>
          <w:numId w:val="14"/>
        </w:numPr>
        <w:ind w:left="340" w:hanging="340"/>
        <w:rPr>
          <w:sz w:val="20"/>
        </w:rPr>
      </w:pPr>
      <w:r w:rsidRPr="00593446">
        <w:rPr>
          <w:sz w:val="20"/>
        </w:rPr>
        <w:t xml:space="preserve">świadczenia związane z eksploatacją mieszkania płatne bezpośrednio dostawcy: energia elektryczna, energia cieplna, telefon, </w:t>
      </w:r>
      <w:proofErr w:type="spellStart"/>
      <w:r w:rsidRPr="00593446">
        <w:rPr>
          <w:sz w:val="20"/>
        </w:rPr>
        <w:t>internet</w:t>
      </w:r>
      <w:proofErr w:type="spellEnd"/>
      <w:r w:rsidRPr="00593446">
        <w:rPr>
          <w:sz w:val="20"/>
        </w:rPr>
        <w:t>.</w:t>
      </w:r>
    </w:p>
    <w:p w:rsidR="00975CE4" w:rsidRPr="00593446" w:rsidRDefault="00975CE4" w:rsidP="00975CE4">
      <w:pPr>
        <w:pStyle w:val="Tekstpodstawowy"/>
        <w:rPr>
          <w:sz w:val="20"/>
        </w:rPr>
      </w:pPr>
      <w:r w:rsidRPr="00593446">
        <w:rPr>
          <w:sz w:val="20"/>
        </w:rPr>
        <w:t xml:space="preserve">Wielkość czynszu określona jest przez Zgromadzenie Wspólników GTBS  i nie może być wyższa niż 4% wartości odtworzeniowej w okresie rocznym, w obecnie eksploatowanych budynkach wynosi </w:t>
      </w:r>
      <w:r w:rsidR="0025282E" w:rsidRPr="00593446">
        <w:rPr>
          <w:sz w:val="20"/>
        </w:rPr>
        <w:br/>
      </w:r>
      <w:r w:rsidR="0025282E" w:rsidRPr="00593446">
        <w:rPr>
          <w:b/>
          <w:sz w:val="20"/>
          <w:u w:val="single"/>
        </w:rPr>
        <w:t xml:space="preserve">od </w:t>
      </w:r>
      <w:r w:rsidRPr="00593446">
        <w:rPr>
          <w:b/>
          <w:sz w:val="20"/>
          <w:u w:val="single"/>
        </w:rPr>
        <w:t>10,95 zł/m</w:t>
      </w:r>
      <w:r w:rsidRPr="00593446">
        <w:rPr>
          <w:b/>
          <w:sz w:val="20"/>
          <w:u w:val="single"/>
          <w:vertAlign w:val="superscript"/>
        </w:rPr>
        <w:t xml:space="preserve">2 </w:t>
      </w:r>
      <w:r w:rsidR="0025282E" w:rsidRPr="00593446">
        <w:rPr>
          <w:b/>
          <w:sz w:val="20"/>
          <w:u w:val="single"/>
          <w:vertAlign w:val="superscript"/>
        </w:rPr>
        <w:t xml:space="preserve"> </w:t>
      </w:r>
      <w:r w:rsidR="0025282E" w:rsidRPr="00593446">
        <w:rPr>
          <w:b/>
          <w:sz w:val="20"/>
          <w:u w:val="single"/>
        </w:rPr>
        <w:t xml:space="preserve">do </w:t>
      </w:r>
      <w:r w:rsidR="00D10EA8">
        <w:rPr>
          <w:b/>
          <w:sz w:val="20"/>
          <w:u w:val="single"/>
        </w:rPr>
        <w:t>14,78</w:t>
      </w:r>
      <w:bookmarkStart w:id="0" w:name="_GoBack"/>
      <w:bookmarkEnd w:id="0"/>
      <w:r w:rsidR="0025282E" w:rsidRPr="00593446">
        <w:rPr>
          <w:b/>
          <w:sz w:val="20"/>
          <w:u w:val="single"/>
        </w:rPr>
        <w:t xml:space="preserve"> zł/m²</w:t>
      </w:r>
      <w:r w:rsidR="0025282E" w:rsidRPr="00593446">
        <w:rPr>
          <w:sz w:val="20"/>
        </w:rPr>
        <w:t xml:space="preserve"> </w:t>
      </w:r>
      <w:r w:rsidRPr="00593446">
        <w:rPr>
          <w:sz w:val="20"/>
        </w:rPr>
        <w:t>miesięcznie i może ulec zmianie.</w:t>
      </w:r>
    </w:p>
    <w:p w:rsidR="00975CE4" w:rsidRPr="00593446" w:rsidRDefault="00975CE4" w:rsidP="00975CE4">
      <w:pPr>
        <w:pStyle w:val="Tekstpodstawowy"/>
        <w:ind w:firstLine="708"/>
        <w:rPr>
          <w:b/>
          <w:sz w:val="20"/>
        </w:rPr>
      </w:pPr>
    </w:p>
    <w:p w:rsidR="00975CE4" w:rsidRPr="00593446" w:rsidRDefault="00975CE4" w:rsidP="00941EA0">
      <w:pPr>
        <w:pStyle w:val="Tekstpodstawowy"/>
        <w:rPr>
          <w:sz w:val="20"/>
        </w:rPr>
      </w:pPr>
      <w:r w:rsidRPr="00593446">
        <w:rPr>
          <w:sz w:val="20"/>
        </w:rPr>
        <w:t xml:space="preserve">Gdańskie Towarzystwo Budownictwa Społecznego ul. Wilanowska 2a, 80-809 Gdańsk,  </w:t>
      </w:r>
      <w:r w:rsidR="00941EA0" w:rsidRPr="00593446">
        <w:rPr>
          <w:sz w:val="20"/>
        </w:rPr>
        <w:br/>
      </w:r>
      <w:r w:rsidRPr="00593446">
        <w:rPr>
          <w:sz w:val="20"/>
        </w:rPr>
        <w:t xml:space="preserve">tel. </w:t>
      </w:r>
      <w:r w:rsidRPr="00593446">
        <w:rPr>
          <w:sz w:val="20"/>
          <w:u w:val="single"/>
        </w:rPr>
        <w:t>717-88-01</w:t>
      </w:r>
      <w:r w:rsidRPr="00593446">
        <w:rPr>
          <w:sz w:val="20"/>
        </w:rPr>
        <w:t xml:space="preserve">, 717-88-08, (fax) 717-88-00, od poniedziałku do piątku w godz. od 10:00 do 15:00. </w:t>
      </w:r>
    </w:p>
    <w:p w:rsidR="00975CE4" w:rsidRPr="00A72592" w:rsidRDefault="00975CE4" w:rsidP="00975CE4">
      <w:pPr>
        <w:tabs>
          <w:tab w:val="left" w:pos="8570"/>
        </w:tabs>
      </w:pPr>
    </w:p>
    <w:p w:rsidR="0081418D" w:rsidRDefault="00975CE4" w:rsidP="00E92023">
      <w:pPr>
        <w:jc w:val="both"/>
      </w:pPr>
      <w:r w:rsidRPr="006327EA">
        <w:rPr>
          <w:b/>
          <w:sz w:val="22"/>
          <w:szCs w:val="22"/>
          <w:u w:val="single"/>
        </w:rPr>
        <w:t xml:space="preserve">Wszelkich informacji na temat wynajmowania lokali mieszkalnych z zasobów GTBS </w:t>
      </w:r>
      <w:r w:rsidR="000232A1" w:rsidRPr="006327EA">
        <w:rPr>
          <w:b/>
          <w:sz w:val="22"/>
          <w:szCs w:val="22"/>
          <w:u w:val="single"/>
        </w:rPr>
        <w:br/>
      </w:r>
      <w:r w:rsidRPr="006327EA">
        <w:rPr>
          <w:b/>
          <w:sz w:val="22"/>
          <w:szCs w:val="22"/>
          <w:u w:val="single"/>
        </w:rPr>
        <w:t xml:space="preserve">sp. z o.o. można również </w:t>
      </w:r>
      <w:r w:rsidR="000232A1" w:rsidRPr="006327EA">
        <w:rPr>
          <w:b/>
          <w:sz w:val="22"/>
          <w:szCs w:val="22"/>
          <w:u w:val="single"/>
        </w:rPr>
        <w:t xml:space="preserve"> </w:t>
      </w:r>
      <w:r w:rsidRPr="006327EA">
        <w:rPr>
          <w:b/>
          <w:sz w:val="22"/>
          <w:szCs w:val="22"/>
          <w:u w:val="single"/>
        </w:rPr>
        <w:t>uzyskać w</w:t>
      </w:r>
      <w:r w:rsidR="000232A1" w:rsidRPr="006327EA">
        <w:rPr>
          <w:b/>
          <w:sz w:val="22"/>
          <w:szCs w:val="22"/>
          <w:u w:val="single"/>
        </w:rPr>
        <w:t xml:space="preserve"> </w:t>
      </w:r>
      <w:r w:rsidRPr="006327EA">
        <w:rPr>
          <w:b/>
          <w:sz w:val="22"/>
          <w:szCs w:val="22"/>
          <w:u w:val="single"/>
        </w:rPr>
        <w:t>Referacie</w:t>
      </w:r>
      <w:r w:rsidR="000232A1" w:rsidRPr="006327EA">
        <w:rPr>
          <w:b/>
          <w:sz w:val="22"/>
          <w:szCs w:val="22"/>
          <w:u w:val="single"/>
        </w:rPr>
        <w:t xml:space="preserve"> </w:t>
      </w:r>
      <w:r w:rsidRPr="006327EA">
        <w:rPr>
          <w:b/>
          <w:sz w:val="22"/>
          <w:szCs w:val="22"/>
          <w:u w:val="single"/>
        </w:rPr>
        <w:t>Lokalowym Urzędu</w:t>
      </w:r>
      <w:r w:rsidR="000232A1" w:rsidRPr="006327EA">
        <w:rPr>
          <w:b/>
          <w:sz w:val="22"/>
          <w:szCs w:val="22"/>
          <w:u w:val="single"/>
        </w:rPr>
        <w:t xml:space="preserve"> </w:t>
      </w:r>
      <w:r w:rsidRPr="006327EA">
        <w:rPr>
          <w:b/>
          <w:sz w:val="22"/>
          <w:szCs w:val="22"/>
          <w:u w:val="single"/>
        </w:rPr>
        <w:t>Miejskiego</w:t>
      </w:r>
      <w:r w:rsidR="006327EA">
        <w:rPr>
          <w:b/>
          <w:sz w:val="22"/>
          <w:szCs w:val="22"/>
          <w:u w:val="single"/>
        </w:rPr>
        <w:t xml:space="preserve"> </w:t>
      </w:r>
      <w:r w:rsidRPr="006327EA">
        <w:rPr>
          <w:b/>
          <w:sz w:val="22"/>
          <w:szCs w:val="22"/>
          <w:u w:val="single"/>
        </w:rPr>
        <w:t>w Gdańsku  mieszczącym  się w budynku B przy ul. Partyzantów 74 w Gdańsku.</w:t>
      </w:r>
    </w:p>
    <w:sectPr w:rsidR="0081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57"/>
        </w:tabs>
      </w:pPr>
    </w:lvl>
    <w:lvl w:ilvl="1">
      <w:start w:val="1"/>
      <w:numFmt w:val="bullet"/>
      <w:lvlText w:val="-"/>
      <w:lvlJc w:val="left"/>
      <w:pPr>
        <w:tabs>
          <w:tab w:val="num" w:pos="1304"/>
        </w:tabs>
      </w:pPr>
      <w:rPr>
        <w:rFonts w:ascii="Times New Roman" w:hAnsi="Times New Roman"/>
      </w:rPr>
    </w:lvl>
    <w:lvl w:ilvl="2">
      <w:start w:val="1"/>
      <w:numFmt w:val="lowerLetter"/>
      <w:lvlText w:val="%1.%2.%3."/>
      <w:lvlJc w:val="left"/>
      <w:pPr>
        <w:tabs>
          <w:tab w:val="num" w:pos="2155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/>
      </w:rPr>
    </w:lvl>
  </w:abstractNum>
  <w:abstractNum w:abstractNumId="12">
    <w:nsid w:val="03E76BDC"/>
    <w:multiLevelType w:val="hybridMultilevel"/>
    <w:tmpl w:val="4E428C0E"/>
    <w:lvl w:ilvl="0" w:tplc="00000007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5A14E9C"/>
    <w:multiLevelType w:val="hybridMultilevel"/>
    <w:tmpl w:val="EE5CE82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"/>
  </w:num>
  <w:num w:numId="21">
    <w:abstractNumId w:val="10"/>
  </w:num>
  <w:num w:numId="22">
    <w:abstractNumId w:val="0"/>
  </w:num>
  <w:num w:numId="23">
    <w:abstractNumId w:val="2"/>
  </w:num>
  <w:num w:numId="24">
    <w:abstractNumId w:val="1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4"/>
    <w:rsid w:val="000153BD"/>
    <w:rsid w:val="000232A1"/>
    <w:rsid w:val="001C51B3"/>
    <w:rsid w:val="001F33AE"/>
    <w:rsid w:val="002255CE"/>
    <w:rsid w:val="0025282E"/>
    <w:rsid w:val="002651B7"/>
    <w:rsid w:val="00280C27"/>
    <w:rsid w:val="003026FD"/>
    <w:rsid w:val="004324B6"/>
    <w:rsid w:val="00487B12"/>
    <w:rsid w:val="005658C7"/>
    <w:rsid w:val="00565E25"/>
    <w:rsid w:val="00593446"/>
    <w:rsid w:val="005969BB"/>
    <w:rsid w:val="005B0070"/>
    <w:rsid w:val="005B38F9"/>
    <w:rsid w:val="005E69D2"/>
    <w:rsid w:val="005F3D10"/>
    <w:rsid w:val="006325E3"/>
    <w:rsid w:val="006327EA"/>
    <w:rsid w:val="006420D2"/>
    <w:rsid w:val="00660648"/>
    <w:rsid w:val="006C109A"/>
    <w:rsid w:val="007946E5"/>
    <w:rsid w:val="007C41C1"/>
    <w:rsid w:val="007E410F"/>
    <w:rsid w:val="0081099D"/>
    <w:rsid w:val="0081418D"/>
    <w:rsid w:val="0086334F"/>
    <w:rsid w:val="008B670A"/>
    <w:rsid w:val="008D703F"/>
    <w:rsid w:val="00912A3D"/>
    <w:rsid w:val="009169C5"/>
    <w:rsid w:val="00941EA0"/>
    <w:rsid w:val="00975CE4"/>
    <w:rsid w:val="009A0934"/>
    <w:rsid w:val="009C5E9E"/>
    <w:rsid w:val="009F7951"/>
    <w:rsid w:val="009F7BF9"/>
    <w:rsid w:val="00A33948"/>
    <w:rsid w:val="00AF10FE"/>
    <w:rsid w:val="00B1116F"/>
    <w:rsid w:val="00C27A82"/>
    <w:rsid w:val="00C3193D"/>
    <w:rsid w:val="00C57912"/>
    <w:rsid w:val="00D10EA8"/>
    <w:rsid w:val="00D61F7B"/>
    <w:rsid w:val="00E92023"/>
    <w:rsid w:val="00F6129F"/>
    <w:rsid w:val="00F961F9"/>
    <w:rsid w:val="00FA552E"/>
    <w:rsid w:val="00F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5CE4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5C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75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5CE4"/>
    <w:pPr>
      <w:suppressAutoHyphens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75CE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75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75C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33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B773-FB28-4276-AE72-FD6A8BB7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MGryglicka</dc:creator>
  <cp:lastModifiedBy>MJanczarek</cp:lastModifiedBy>
  <cp:revision>18</cp:revision>
  <cp:lastPrinted>2020-09-18T06:04:00Z</cp:lastPrinted>
  <dcterms:created xsi:type="dcterms:W3CDTF">2019-11-22T08:27:00Z</dcterms:created>
  <dcterms:modified xsi:type="dcterms:W3CDTF">2020-09-18T10:37:00Z</dcterms:modified>
</cp:coreProperties>
</file>